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F030" w14:textId="77777777" w:rsidR="00951D0A" w:rsidRDefault="006A0856">
      <w:pPr>
        <w:pStyle w:val="Title"/>
      </w:pPr>
      <w:r>
        <w:t xml:space="preserve"> </w:t>
      </w:r>
      <w:r w:rsidR="00C62448">
        <w:t xml:space="preserve"> </w:t>
      </w:r>
      <w:r w:rsidR="00951D0A">
        <w:t>AGRICULTURAL AND FISH PRODUCTION</w:t>
      </w:r>
    </w:p>
    <w:p w14:paraId="5605386E" w14:textId="77777777" w:rsidR="00951D0A" w:rsidRDefault="00951D0A">
      <w:pPr>
        <w:jc w:val="center"/>
        <w:rPr>
          <w:b/>
          <w:bCs/>
          <w:color w:val="000000"/>
          <w:sz w:val="28"/>
          <w:szCs w:val="28"/>
        </w:rPr>
      </w:pPr>
    </w:p>
    <w:p w14:paraId="2152A962" w14:textId="5A8BFD0A" w:rsidR="00951D0A" w:rsidRDefault="00951D0A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BD51D9">
        <w:rPr>
          <w:b/>
          <w:bCs/>
          <w:color w:val="000000"/>
          <w:sz w:val="26"/>
          <w:szCs w:val="26"/>
        </w:rPr>
        <w:t>Year 20</w:t>
      </w:r>
      <w:r w:rsidR="00BE3637">
        <w:rPr>
          <w:b/>
          <w:bCs/>
          <w:color w:val="000000"/>
          <w:sz w:val="26"/>
          <w:szCs w:val="26"/>
        </w:rPr>
        <w:t>2</w:t>
      </w:r>
      <w:r w:rsidR="00135022">
        <w:rPr>
          <w:b/>
          <w:bCs/>
          <w:color w:val="000000"/>
          <w:sz w:val="26"/>
          <w:szCs w:val="26"/>
        </w:rPr>
        <w:t>4</w:t>
      </w:r>
    </w:p>
    <w:p w14:paraId="7B38CAC5" w14:textId="77777777" w:rsidR="00951D0A" w:rsidRDefault="00951D0A">
      <w:pPr>
        <w:jc w:val="center"/>
        <w:rPr>
          <w:b/>
          <w:bCs/>
          <w:color w:val="000000"/>
          <w:sz w:val="26"/>
          <w:szCs w:val="26"/>
        </w:rPr>
      </w:pPr>
    </w:p>
    <w:p w14:paraId="4CC7F448" w14:textId="77777777" w:rsidR="00951D0A" w:rsidRDefault="00951D0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Introduction</w:t>
      </w:r>
    </w:p>
    <w:p w14:paraId="2DF34CCB" w14:textId="3CA4ED2E" w:rsidR="00ED2961" w:rsidRDefault="00951D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issue of the Economic and Social </w:t>
      </w:r>
      <w:r w:rsidR="00987658">
        <w:rPr>
          <w:color w:val="000000"/>
          <w:sz w:val="24"/>
          <w:szCs w:val="24"/>
        </w:rPr>
        <w:t>Indicators presents</w:t>
      </w:r>
      <w:r>
        <w:rPr>
          <w:color w:val="000000"/>
          <w:sz w:val="24"/>
          <w:szCs w:val="24"/>
        </w:rPr>
        <w:t xml:space="preserve"> data on agricultural and fish production for the Islan</w:t>
      </w:r>
      <w:r w:rsidR="007455E1">
        <w:rPr>
          <w:color w:val="000000"/>
          <w:sz w:val="24"/>
          <w:szCs w:val="24"/>
        </w:rPr>
        <w:t>d of Mauritius</w:t>
      </w:r>
      <w:r w:rsidR="00DD3FD5">
        <w:rPr>
          <w:color w:val="000000"/>
          <w:sz w:val="24"/>
          <w:szCs w:val="24"/>
        </w:rPr>
        <w:t xml:space="preserve"> for year </w:t>
      </w:r>
      <w:r w:rsidR="00A450A3">
        <w:rPr>
          <w:color w:val="000000"/>
          <w:sz w:val="24"/>
          <w:szCs w:val="24"/>
        </w:rPr>
        <w:t>20</w:t>
      </w:r>
      <w:r w:rsidR="001F009E">
        <w:rPr>
          <w:color w:val="000000"/>
          <w:sz w:val="24"/>
          <w:szCs w:val="24"/>
        </w:rPr>
        <w:t>2</w:t>
      </w:r>
      <w:r w:rsidR="0013502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as well </w:t>
      </w:r>
      <w:r w:rsidR="001F009E">
        <w:rPr>
          <w:color w:val="000000"/>
          <w:sz w:val="24"/>
          <w:szCs w:val="24"/>
        </w:rPr>
        <w:t>as revised figures for year 202</w:t>
      </w:r>
      <w:r w:rsidR="00135022">
        <w:rPr>
          <w:color w:val="000000"/>
          <w:sz w:val="24"/>
          <w:szCs w:val="24"/>
        </w:rPr>
        <w:t>3</w:t>
      </w:r>
      <w:r w:rsidR="00AC512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C51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Table 1 shows area harvested and production in respect of the main agricultural crops</w:t>
      </w:r>
      <w:r w:rsidR="00934F7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while Table 2 shows production of the main agro-industrial products. Details on the sugar industry and food</w:t>
      </w:r>
      <w:r w:rsidR="00C624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crops are given </w:t>
      </w:r>
      <w:r w:rsidR="0093455F">
        <w:rPr>
          <w:color w:val="000000"/>
          <w:sz w:val="24"/>
          <w:szCs w:val="24"/>
        </w:rPr>
        <w:t>in</w:t>
      </w:r>
      <w:r w:rsidR="00085590">
        <w:rPr>
          <w:color w:val="000000"/>
          <w:sz w:val="24"/>
          <w:szCs w:val="24"/>
        </w:rPr>
        <w:t xml:space="preserve"> Tables 3 and </w:t>
      </w:r>
      <w:r w:rsidR="00C76C2C" w:rsidRPr="00BC0F91">
        <w:rPr>
          <w:color w:val="000000"/>
          <w:sz w:val="24"/>
          <w:szCs w:val="24"/>
        </w:rPr>
        <w:t>5</w:t>
      </w:r>
      <w:r w:rsidR="00085590">
        <w:rPr>
          <w:color w:val="000000"/>
          <w:sz w:val="24"/>
          <w:szCs w:val="24"/>
        </w:rPr>
        <w:t xml:space="preserve"> respectively</w:t>
      </w:r>
      <w:r w:rsidR="00ED2961">
        <w:rPr>
          <w:color w:val="000000"/>
          <w:sz w:val="24"/>
          <w:szCs w:val="24"/>
        </w:rPr>
        <w:t>.</w:t>
      </w:r>
    </w:p>
    <w:p w14:paraId="49DAD017" w14:textId="4EA3F2F6" w:rsidR="00951D0A" w:rsidRDefault="00951D0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6A6DE88E" w14:textId="77777777" w:rsidR="00951D0A" w:rsidRPr="006C2425" w:rsidRDefault="00951D0A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6C2425">
        <w:rPr>
          <w:b/>
          <w:bCs/>
          <w:sz w:val="24"/>
          <w:szCs w:val="24"/>
        </w:rPr>
        <w:t>Sugar cane</w:t>
      </w:r>
    </w:p>
    <w:p w14:paraId="157F8680" w14:textId="1A115A25" w:rsidR="00132FC8" w:rsidRPr="00AD7C1F" w:rsidRDefault="00504588" w:rsidP="00B765BF">
      <w:pPr>
        <w:jc w:val="both"/>
      </w:pPr>
      <w:r w:rsidRPr="00AD7C1F">
        <w:rPr>
          <w:sz w:val="24"/>
          <w:szCs w:val="24"/>
        </w:rPr>
        <w:t xml:space="preserve">The production of sugar cane </w:t>
      </w:r>
      <w:r w:rsidR="00B343F6">
        <w:rPr>
          <w:sz w:val="24"/>
          <w:szCs w:val="24"/>
        </w:rPr>
        <w:t>de</w:t>
      </w:r>
      <w:r w:rsidR="00AC18AA" w:rsidRPr="00AD7C1F">
        <w:rPr>
          <w:sz w:val="24"/>
          <w:szCs w:val="24"/>
        </w:rPr>
        <w:t xml:space="preserve">creased by </w:t>
      </w:r>
      <w:r w:rsidR="00B343F6">
        <w:rPr>
          <w:sz w:val="24"/>
          <w:szCs w:val="24"/>
        </w:rPr>
        <w:t>10</w:t>
      </w:r>
      <w:r w:rsidR="00AD7C1F" w:rsidRPr="00AD7C1F">
        <w:rPr>
          <w:sz w:val="24"/>
          <w:szCs w:val="24"/>
        </w:rPr>
        <w:t>.</w:t>
      </w:r>
      <w:r w:rsidR="00A018FF">
        <w:rPr>
          <w:sz w:val="24"/>
          <w:szCs w:val="24"/>
        </w:rPr>
        <w:t>5</w:t>
      </w:r>
      <w:r w:rsidR="00AD7C1F" w:rsidRPr="00AD7C1F">
        <w:rPr>
          <w:sz w:val="24"/>
          <w:szCs w:val="24"/>
        </w:rPr>
        <w:t>%</w:t>
      </w:r>
      <w:r w:rsidR="00AC18AA" w:rsidRPr="00AD7C1F">
        <w:rPr>
          <w:sz w:val="24"/>
          <w:szCs w:val="24"/>
        </w:rPr>
        <w:t xml:space="preserve"> from 2,</w:t>
      </w:r>
      <w:r w:rsidR="00B343F6">
        <w:rPr>
          <w:sz w:val="24"/>
          <w:szCs w:val="24"/>
        </w:rPr>
        <w:t>4</w:t>
      </w:r>
      <w:r w:rsidR="008A4A51" w:rsidRPr="00AD7C1F">
        <w:rPr>
          <w:sz w:val="24"/>
          <w:szCs w:val="24"/>
        </w:rPr>
        <w:t>5</w:t>
      </w:r>
      <w:r w:rsidR="00B343F6">
        <w:rPr>
          <w:sz w:val="24"/>
          <w:szCs w:val="24"/>
        </w:rPr>
        <w:t>2</w:t>
      </w:r>
      <w:r w:rsidR="00AC18AA" w:rsidRPr="00AD7C1F">
        <w:rPr>
          <w:sz w:val="24"/>
          <w:szCs w:val="24"/>
        </w:rPr>
        <w:t>,</w:t>
      </w:r>
      <w:r w:rsidR="008E67C6" w:rsidRPr="00AD7C1F">
        <w:rPr>
          <w:sz w:val="24"/>
          <w:szCs w:val="24"/>
        </w:rPr>
        <w:t>6</w:t>
      </w:r>
      <w:r w:rsidR="00B343F6">
        <w:rPr>
          <w:sz w:val="24"/>
          <w:szCs w:val="24"/>
        </w:rPr>
        <w:t>53</w:t>
      </w:r>
      <w:r w:rsidR="00AC18AA" w:rsidRPr="00AD7C1F">
        <w:rPr>
          <w:sz w:val="24"/>
          <w:szCs w:val="24"/>
        </w:rPr>
        <w:t xml:space="preserve"> tonnes in 202</w:t>
      </w:r>
      <w:r w:rsidR="00B343F6">
        <w:rPr>
          <w:sz w:val="24"/>
          <w:szCs w:val="24"/>
        </w:rPr>
        <w:t>3</w:t>
      </w:r>
      <w:r w:rsidR="00AC18AA" w:rsidRPr="00AD7C1F">
        <w:rPr>
          <w:sz w:val="24"/>
          <w:szCs w:val="24"/>
        </w:rPr>
        <w:t xml:space="preserve"> to </w:t>
      </w:r>
      <w:r w:rsidR="00AD7C1F" w:rsidRPr="00AD7C1F">
        <w:rPr>
          <w:sz w:val="24"/>
          <w:szCs w:val="24"/>
        </w:rPr>
        <w:t>2</w:t>
      </w:r>
      <w:r w:rsidR="001A42A3">
        <w:rPr>
          <w:sz w:val="24"/>
          <w:szCs w:val="24"/>
        </w:rPr>
        <w:t>,</w:t>
      </w:r>
      <w:r w:rsidR="00B343F6">
        <w:rPr>
          <w:sz w:val="24"/>
          <w:szCs w:val="24"/>
        </w:rPr>
        <w:t>195</w:t>
      </w:r>
      <w:r w:rsidR="001A42A3">
        <w:rPr>
          <w:sz w:val="24"/>
          <w:szCs w:val="24"/>
        </w:rPr>
        <w:t>,</w:t>
      </w:r>
      <w:r w:rsidR="00B343F6">
        <w:rPr>
          <w:sz w:val="24"/>
          <w:szCs w:val="24"/>
        </w:rPr>
        <w:t>802</w:t>
      </w:r>
      <w:r w:rsidR="00AC18AA" w:rsidRPr="00AD7C1F">
        <w:rPr>
          <w:sz w:val="24"/>
          <w:szCs w:val="24"/>
        </w:rPr>
        <w:t xml:space="preserve"> tonnes in 202</w:t>
      </w:r>
      <w:r w:rsidR="00B343F6">
        <w:rPr>
          <w:sz w:val="24"/>
          <w:szCs w:val="24"/>
        </w:rPr>
        <w:t>4</w:t>
      </w:r>
      <w:r w:rsidR="00EF04FC" w:rsidRPr="00AD7C1F">
        <w:rPr>
          <w:sz w:val="24"/>
          <w:szCs w:val="24"/>
        </w:rPr>
        <w:t xml:space="preserve">. </w:t>
      </w:r>
      <w:r w:rsidR="00E157FC" w:rsidRPr="00AD7C1F">
        <w:rPr>
          <w:sz w:val="24"/>
          <w:szCs w:val="24"/>
        </w:rPr>
        <w:t xml:space="preserve">The area harvested </w:t>
      </w:r>
      <w:r w:rsidR="00AD7C1F" w:rsidRPr="00AD7C1F">
        <w:rPr>
          <w:sz w:val="24"/>
          <w:szCs w:val="24"/>
        </w:rPr>
        <w:t>de</w:t>
      </w:r>
      <w:r w:rsidR="00E157FC" w:rsidRPr="00AD7C1F">
        <w:rPr>
          <w:sz w:val="24"/>
          <w:szCs w:val="24"/>
        </w:rPr>
        <w:t xml:space="preserve">creased from </w:t>
      </w:r>
      <w:r w:rsidR="008A4A51" w:rsidRPr="00AD7C1F">
        <w:rPr>
          <w:sz w:val="24"/>
          <w:szCs w:val="24"/>
        </w:rPr>
        <w:t>3</w:t>
      </w:r>
      <w:r w:rsidR="00B343F6">
        <w:rPr>
          <w:sz w:val="24"/>
          <w:szCs w:val="24"/>
        </w:rPr>
        <w:t>5</w:t>
      </w:r>
      <w:r w:rsidR="00E157FC" w:rsidRPr="00AD7C1F">
        <w:rPr>
          <w:sz w:val="24"/>
          <w:szCs w:val="24"/>
        </w:rPr>
        <w:t>,</w:t>
      </w:r>
      <w:r w:rsidR="00B343F6">
        <w:rPr>
          <w:sz w:val="24"/>
          <w:szCs w:val="24"/>
        </w:rPr>
        <w:t>863</w:t>
      </w:r>
      <w:r w:rsidR="00E157FC" w:rsidRPr="00AD7C1F">
        <w:rPr>
          <w:sz w:val="24"/>
          <w:szCs w:val="24"/>
        </w:rPr>
        <w:t xml:space="preserve"> hectares in 202</w:t>
      </w:r>
      <w:r w:rsidR="00B343F6">
        <w:rPr>
          <w:sz w:val="24"/>
          <w:szCs w:val="24"/>
        </w:rPr>
        <w:t>3</w:t>
      </w:r>
      <w:r w:rsidR="00E157FC" w:rsidRPr="00AD7C1F">
        <w:rPr>
          <w:sz w:val="24"/>
          <w:szCs w:val="24"/>
        </w:rPr>
        <w:t xml:space="preserve"> to </w:t>
      </w:r>
      <w:r w:rsidR="00AD7C1F" w:rsidRPr="00AD7C1F">
        <w:rPr>
          <w:sz w:val="24"/>
          <w:szCs w:val="24"/>
        </w:rPr>
        <w:t>3</w:t>
      </w:r>
      <w:r w:rsidR="00B343F6">
        <w:rPr>
          <w:sz w:val="24"/>
          <w:szCs w:val="24"/>
        </w:rPr>
        <w:t>4</w:t>
      </w:r>
      <w:r w:rsidR="00AD7C1F" w:rsidRPr="00AD7C1F">
        <w:rPr>
          <w:sz w:val="24"/>
          <w:szCs w:val="24"/>
        </w:rPr>
        <w:t>,</w:t>
      </w:r>
      <w:r w:rsidR="00B343F6">
        <w:rPr>
          <w:sz w:val="24"/>
          <w:szCs w:val="24"/>
        </w:rPr>
        <w:t>759</w:t>
      </w:r>
      <w:r w:rsidR="00E157FC" w:rsidRPr="00AD7C1F">
        <w:rPr>
          <w:sz w:val="24"/>
          <w:szCs w:val="24"/>
        </w:rPr>
        <w:t xml:space="preserve"> hectares in 202</w:t>
      </w:r>
      <w:r w:rsidR="00B343F6">
        <w:rPr>
          <w:sz w:val="24"/>
          <w:szCs w:val="24"/>
        </w:rPr>
        <w:t>4</w:t>
      </w:r>
      <w:r w:rsidR="00E157FC" w:rsidRPr="00AD7C1F">
        <w:rPr>
          <w:sz w:val="24"/>
          <w:szCs w:val="24"/>
        </w:rPr>
        <w:t>.</w:t>
      </w:r>
      <w:r w:rsidR="00DD3FD5" w:rsidRPr="00AD7C1F">
        <w:rPr>
          <w:sz w:val="24"/>
          <w:szCs w:val="24"/>
        </w:rPr>
        <w:t xml:space="preserve"> </w:t>
      </w:r>
      <w:r w:rsidR="00E157FC" w:rsidRPr="00AD7C1F">
        <w:rPr>
          <w:sz w:val="24"/>
          <w:szCs w:val="24"/>
        </w:rPr>
        <w:t xml:space="preserve">The average yield has </w:t>
      </w:r>
      <w:r w:rsidR="00B343F6">
        <w:rPr>
          <w:sz w:val="24"/>
          <w:szCs w:val="24"/>
        </w:rPr>
        <w:t>de</w:t>
      </w:r>
      <w:r w:rsidR="00E157FC" w:rsidRPr="00AD7C1F">
        <w:rPr>
          <w:sz w:val="24"/>
          <w:szCs w:val="24"/>
        </w:rPr>
        <w:t xml:space="preserve">creased by </w:t>
      </w:r>
      <w:r w:rsidR="00B343F6">
        <w:rPr>
          <w:sz w:val="24"/>
          <w:szCs w:val="24"/>
        </w:rPr>
        <w:t>7</w:t>
      </w:r>
      <w:r w:rsidR="00AD7C1F" w:rsidRPr="00AD7C1F">
        <w:rPr>
          <w:sz w:val="24"/>
          <w:szCs w:val="24"/>
        </w:rPr>
        <w:t>.</w:t>
      </w:r>
      <w:r w:rsidR="00B343F6">
        <w:rPr>
          <w:sz w:val="24"/>
          <w:szCs w:val="24"/>
        </w:rPr>
        <w:t>6</w:t>
      </w:r>
      <w:r w:rsidR="00AD7C1F" w:rsidRPr="00AD7C1F">
        <w:rPr>
          <w:sz w:val="24"/>
          <w:szCs w:val="24"/>
        </w:rPr>
        <w:t>%</w:t>
      </w:r>
      <w:r w:rsidR="00E157FC" w:rsidRPr="00AD7C1F">
        <w:rPr>
          <w:sz w:val="24"/>
          <w:szCs w:val="24"/>
        </w:rPr>
        <w:t xml:space="preserve"> from </w:t>
      </w:r>
      <w:r w:rsidR="00B343F6">
        <w:rPr>
          <w:sz w:val="24"/>
          <w:szCs w:val="24"/>
        </w:rPr>
        <w:t>68</w:t>
      </w:r>
      <w:r w:rsidR="00DB7E9D" w:rsidRPr="00AD7C1F">
        <w:rPr>
          <w:sz w:val="24"/>
          <w:szCs w:val="24"/>
        </w:rPr>
        <w:t>.</w:t>
      </w:r>
      <w:r w:rsidR="00B343F6">
        <w:rPr>
          <w:sz w:val="24"/>
          <w:szCs w:val="24"/>
        </w:rPr>
        <w:t>39</w:t>
      </w:r>
      <w:r w:rsidR="00DB7E9D" w:rsidRPr="00AD7C1F">
        <w:rPr>
          <w:sz w:val="24"/>
          <w:szCs w:val="24"/>
        </w:rPr>
        <w:t xml:space="preserve"> </w:t>
      </w:r>
      <w:r w:rsidR="00E157FC" w:rsidRPr="00AD7C1F">
        <w:rPr>
          <w:sz w:val="24"/>
          <w:szCs w:val="24"/>
        </w:rPr>
        <w:t>tonnes per hectare in 202</w:t>
      </w:r>
      <w:r w:rsidR="00B343F6">
        <w:rPr>
          <w:sz w:val="24"/>
          <w:szCs w:val="24"/>
        </w:rPr>
        <w:t>3</w:t>
      </w:r>
      <w:r w:rsidR="00E157FC" w:rsidRPr="00AD7C1F">
        <w:rPr>
          <w:sz w:val="24"/>
          <w:szCs w:val="24"/>
        </w:rPr>
        <w:t xml:space="preserve"> to </w:t>
      </w:r>
      <w:r w:rsidR="00AD7C1F" w:rsidRPr="00AD7C1F">
        <w:rPr>
          <w:sz w:val="24"/>
          <w:szCs w:val="24"/>
        </w:rPr>
        <w:t>6</w:t>
      </w:r>
      <w:r w:rsidR="00B343F6">
        <w:rPr>
          <w:sz w:val="24"/>
          <w:szCs w:val="24"/>
        </w:rPr>
        <w:t>3</w:t>
      </w:r>
      <w:r w:rsidR="00AD7C1F" w:rsidRPr="00AD7C1F">
        <w:rPr>
          <w:sz w:val="24"/>
          <w:szCs w:val="24"/>
        </w:rPr>
        <w:t>.</w:t>
      </w:r>
      <w:r w:rsidR="00B343F6">
        <w:rPr>
          <w:sz w:val="24"/>
          <w:szCs w:val="24"/>
        </w:rPr>
        <w:t>17</w:t>
      </w:r>
      <w:r w:rsidR="00E157FC" w:rsidRPr="00AD7C1F">
        <w:rPr>
          <w:sz w:val="24"/>
          <w:szCs w:val="24"/>
        </w:rPr>
        <w:t xml:space="preserve"> in 202</w:t>
      </w:r>
      <w:r w:rsidR="00B343F6">
        <w:rPr>
          <w:sz w:val="24"/>
          <w:szCs w:val="24"/>
        </w:rPr>
        <w:t>4</w:t>
      </w:r>
      <w:r w:rsidR="00E157FC" w:rsidRPr="00AD7C1F">
        <w:rPr>
          <w:sz w:val="24"/>
          <w:szCs w:val="24"/>
        </w:rPr>
        <w:t>.</w:t>
      </w:r>
    </w:p>
    <w:p w14:paraId="58579A17" w14:textId="77777777" w:rsidR="00E157FC" w:rsidRPr="00AD7C1F" w:rsidRDefault="00E157FC" w:rsidP="00B765BF">
      <w:pPr>
        <w:jc w:val="both"/>
        <w:rPr>
          <w:sz w:val="24"/>
          <w:szCs w:val="24"/>
        </w:rPr>
      </w:pPr>
    </w:p>
    <w:p w14:paraId="33BF4A09" w14:textId="58B59530" w:rsidR="00C45C73" w:rsidRPr="00E157FC" w:rsidRDefault="00132FC8" w:rsidP="00C45C73">
      <w:pPr>
        <w:jc w:val="both"/>
        <w:rPr>
          <w:color w:val="000000"/>
          <w:sz w:val="24"/>
          <w:szCs w:val="24"/>
        </w:rPr>
      </w:pPr>
      <w:r w:rsidRPr="001F6A68">
        <w:rPr>
          <w:color w:val="000000"/>
          <w:sz w:val="24"/>
          <w:szCs w:val="24"/>
        </w:rPr>
        <w:t xml:space="preserve">The production of sugar </w:t>
      </w:r>
      <w:r w:rsidR="001F6A68" w:rsidRPr="001F6A68">
        <w:rPr>
          <w:color w:val="000000"/>
          <w:sz w:val="24"/>
          <w:szCs w:val="24"/>
        </w:rPr>
        <w:t xml:space="preserve">went </w:t>
      </w:r>
      <w:r w:rsidR="00B343F6">
        <w:rPr>
          <w:color w:val="000000"/>
          <w:sz w:val="24"/>
          <w:szCs w:val="24"/>
        </w:rPr>
        <w:t>down</w:t>
      </w:r>
      <w:r w:rsidRPr="001F6A68">
        <w:rPr>
          <w:color w:val="000000"/>
          <w:sz w:val="24"/>
          <w:szCs w:val="24"/>
        </w:rPr>
        <w:t xml:space="preserve"> </w:t>
      </w:r>
      <w:r w:rsidR="00E87CD6" w:rsidRPr="001F6A68">
        <w:rPr>
          <w:color w:val="000000"/>
          <w:sz w:val="24"/>
          <w:szCs w:val="24"/>
        </w:rPr>
        <w:t xml:space="preserve">by </w:t>
      </w:r>
      <w:r w:rsidR="00B343F6">
        <w:rPr>
          <w:color w:val="000000"/>
          <w:sz w:val="24"/>
          <w:szCs w:val="24"/>
        </w:rPr>
        <w:t>5</w:t>
      </w:r>
      <w:r w:rsidR="00E157FC" w:rsidRPr="001F6A68">
        <w:rPr>
          <w:color w:val="000000"/>
          <w:sz w:val="24"/>
          <w:szCs w:val="24"/>
        </w:rPr>
        <w:t>.</w:t>
      </w:r>
      <w:r w:rsidR="001F6A68" w:rsidRPr="001F6A68">
        <w:rPr>
          <w:color w:val="000000"/>
          <w:sz w:val="24"/>
          <w:szCs w:val="24"/>
        </w:rPr>
        <w:t>6</w:t>
      </w:r>
      <w:r w:rsidRPr="001F6A68">
        <w:rPr>
          <w:color w:val="000000"/>
          <w:sz w:val="24"/>
          <w:szCs w:val="24"/>
        </w:rPr>
        <w:t xml:space="preserve">% from </w:t>
      </w:r>
      <w:r w:rsidR="00E157FC" w:rsidRPr="001F6A68">
        <w:rPr>
          <w:color w:val="000000"/>
          <w:sz w:val="24"/>
          <w:szCs w:val="24"/>
        </w:rPr>
        <w:t>2</w:t>
      </w:r>
      <w:r w:rsidR="008A4A51" w:rsidRPr="001F6A68">
        <w:rPr>
          <w:color w:val="000000"/>
          <w:sz w:val="24"/>
          <w:szCs w:val="24"/>
        </w:rPr>
        <w:t>3</w:t>
      </w:r>
      <w:r w:rsidR="00B343F6">
        <w:rPr>
          <w:color w:val="000000"/>
          <w:sz w:val="24"/>
          <w:szCs w:val="24"/>
        </w:rPr>
        <w:t>8</w:t>
      </w:r>
      <w:r w:rsidR="00E157FC" w:rsidRPr="001F6A68">
        <w:rPr>
          <w:color w:val="000000"/>
          <w:sz w:val="24"/>
          <w:szCs w:val="24"/>
        </w:rPr>
        <w:t>,</w:t>
      </w:r>
      <w:r w:rsidR="00B343F6">
        <w:rPr>
          <w:color w:val="000000"/>
          <w:sz w:val="24"/>
          <w:szCs w:val="24"/>
        </w:rPr>
        <w:t>854</w:t>
      </w:r>
      <w:r w:rsidRPr="001F6A68">
        <w:rPr>
          <w:color w:val="000000"/>
          <w:sz w:val="24"/>
          <w:szCs w:val="24"/>
        </w:rPr>
        <w:t xml:space="preserve"> tonnes in 20</w:t>
      </w:r>
      <w:r w:rsidR="00E157FC" w:rsidRPr="001F6A68">
        <w:rPr>
          <w:color w:val="000000"/>
          <w:sz w:val="24"/>
          <w:szCs w:val="24"/>
        </w:rPr>
        <w:t>2</w:t>
      </w:r>
      <w:r w:rsidR="00B343F6">
        <w:rPr>
          <w:color w:val="000000"/>
          <w:sz w:val="24"/>
          <w:szCs w:val="24"/>
        </w:rPr>
        <w:t>3</w:t>
      </w:r>
      <w:r w:rsidRPr="001F6A68">
        <w:rPr>
          <w:color w:val="000000"/>
          <w:sz w:val="24"/>
          <w:szCs w:val="24"/>
        </w:rPr>
        <w:t xml:space="preserve"> to </w:t>
      </w:r>
      <w:r w:rsidR="00E157FC" w:rsidRPr="001F6A68">
        <w:rPr>
          <w:color w:val="000000"/>
          <w:sz w:val="24"/>
          <w:szCs w:val="24"/>
        </w:rPr>
        <w:t>2</w:t>
      </w:r>
      <w:r w:rsidR="00B343F6">
        <w:rPr>
          <w:color w:val="000000"/>
          <w:sz w:val="24"/>
          <w:szCs w:val="24"/>
        </w:rPr>
        <w:t>25</w:t>
      </w:r>
      <w:r w:rsidR="00E157FC" w:rsidRPr="001F6A68">
        <w:rPr>
          <w:color w:val="000000"/>
          <w:sz w:val="24"/>
          <w:szCs w:val="24"/>
        </w:rPr>
        <w:t>,</w:t>
      </w:r>
      <w:r w:rsidR="008A4A51" w:rsidRPr="001F6A68">
        <w:rPr>
          <w:color w:val="000000"/>
          <w:sz w:val="24"/>
          <w:szCs w:val="24"/>
        </w:rPr>
        <w:t>54</w:t>
      </w:r>
      <w:r w:rsidR="00B343F6">
        <w:rPr>
          <w:color w:val="000000"/>
          <w:sz w:val="24"/>
          <w:szCs w:val="24"/>
        </w:rPr>
        <w:t>7</w:t>
      </w:r>
      <w:r w:rsidRPr="001F6A68">
        <w:rPr>
          <w:color w:val="000000"/>
          <w:sz w:val="24"/>
          <w:szCs w:val="24"/>
        </w:rPr>
        <w:t xml:space="preserve"> tonnes in 20</w:t>
      </w:r>
      <w:r w:rsidR="00FB398D" w:rsidRPr="001F6A68">
        <w:rPr>
          <w:color w:val="000000"/>
          <w:sz w:val="24"/>
          <w:szCs w:val="24"/>
        </w:rPr>
        <w:t>2</w:t>
      </w:r>
      <w:r w:rsidR="00B343F6">
        <w:rPr>
          <w:color w:val="000000"/>
          <w:sz w:val="24"/>
          <w:szCs w:val="24"/>
        </w:rPr>
        <w:t>4</w:t>
      </w:r>
      <w:r w:rsidRPr="001F6A68">
        <w:rPr>
          <w:color w:val="000000"/>
          <w:sz w:val="24"/>
          <w:szCs w:val="24"/>
        </w:rPr>
        <w:t xml:space="preserve">. Compared to </w:t>
      </w:r>
      <w:r w:rsidR="00B343F6">
        <w:rPr>
          <w:color w:val="000000"/>
          <w:sz w:val="24"/>
          <w:szCs w:val="24"/>
        </w:rPr>
        <w:t>9</w:t>
      </w:r>
      <w:r w:rsidR="00E157FC" w:rsidRPr="001F6A68">
        <w:rPr>
          <w:color w:val="000000"/>
          <w:sz w:val="24"/>
          <w:szCs w:val="24"/>
        </w:rPr>
        <w:t>.</w:t>
      </w:r>
      <w:r w:rsidR="00B343F6">
        <w:rPr>
          <w:color w:val="000000"/>
          <w:sz w:val="24"/>
          <w:szCs w:val="24"/>
        </w:rPr>
        <w:t>74</w:t>
      </w:r>
      <w:r w:rsidRPr="001F6A68">
        <w:rPr>
          <w:color w:val="000000"/>
          <w:sz w:val="24"/>
          <w:szCs w:val="24"/>
        </w:rPr>
        <w:t>% in 20</w:t>
      </w:r>
      <w:r w:rsidR="00E157FC" w:rsidRPr="001F6A68">
        <w:rPr>
          <w:color w:val="000000"/>
          <w:sz w:val="24"/>
          <w:szCs w:val="24"/>
        </w:rPr>
        <w:t>2</w:t>
      </w:r>
      <w:r w:rsidR="00B343F6">
        <w:rPr>
          <w:color w:val="000000"/>
          <w:sz w:val="24"/>
          <w:szCs w:val="24"/>
        </w:rPr>
        <w:t>3</w:t>
      </w:r>
      <w:r w:rsidRPr="001F6A68">
        <w:rPr>
          <w:color w:val="000000"/>
          <w:sz w:val="24"/>
          <w:szCs w:val="24"/>
        </w:rPr>
        <w:t>, t</w:t>
      </w:r>
      <w:r w:rsidR="00B765BF" w:rsidRPr="001F6A68">
        <w:rPr>
          <w:color w:val="000000"/>
          <w:sz w:val="24"/>
          <w:szCs w:val="24"/>
        </w:rPr>
        <w:t xml:space="preserve">he average extraction rate </w:t>
      </w:r>
      <w:r w:rsidRPr="001F6A68">
        <w:rPr>
          <w:color w:val="000000"/>
          <w:sz w:val="24"/>
          <w:szCs w:val="24"/>
        </w:rPr>
        <w:t>w</w:t>
      </w:r>
      <w:r w:rsidR="00B765BF" w:rsidRPr="001F6A68">
        <w:rPr>
          <w:color w:val="000000"/>
          <w:sz w:val="24"/>
          <w:szCs w:val="24"/>
        </w:rPr>
        <w:t xml:space="preserve">as </w:t>
      </w:r>
      <w:r w:rsidR="00B343F6">
        <w:rPr>
          <w:color w:val="000000"/>
          <w:sz w:val="24"/>
          <w:szCs w:val="24"/>
        </w:rPr>
        <w:t>10</w:t>
      </w:r>
      <w:r w:rsidR="00E157FC" w:rsidRPr="001F6A68">
        <w:rPr>
          <w:color w:val="000000"/>
          <w:sz w:val="24"/>
          <w:szCs w:val="24"/>
        </w:rPr>
        <w:t>.</w:t>
      </w:r>
      <w:r w:rsidR="00B343F6">
        <w:rPr>
          <w:color w:val="000000"/>
          <w:sz w:val="24"/>
          <w:szCs w:val="24"/>
        </w:rPr>
        <w:t>28</w:t>
      </w:r>
      <w:r w:rsidRPr="001F6A68">
        <w:rPr>
          <w:color w:val="000000"/>
          <w:sz w:val="24"/>
          <w:szCs w:val="24"/>
        </w:rPr>
        <w:t>% in 20</w:t>
      </w:r>
      <w:r w:rsidR="00FB398D" w:rsidRPr="001F6A68">
        <w:rPr>
          <w:color w:val="000000"/>
          <w:sz w:val="24"/>
          <w:szCs w:val="24"/>
        </w:rPr>
        <w:t>2</w:t>
      </w:r>
      <w:r w:rsidR="00B343F6">
        <w:rPr>
          <w:color w:val="000000"/>
          <w:sz w:val="24"/>
          <w:szCs w:val="24"/>
        </w:rPr>
        <w:t>4</w:t>
      </w:r>
      <w:r w:rsidR="00934F7E" w:rsidRPr="001F6A68">
        <w:rPr>
          <w:color w:val="000000"/>
          <w:sz w:val="24"/>
          <w:szCs w:val="24"/>
        </w:rPr>
        <w:t>,</w:t>
      </w:r>
      <w:r w:rsidRPr="001F6A68">
        <w:rPr>
          <w:color w:val="000000"/>
          <w:sz w:val="24"/>
          <w:szCs w:val="24"/>
        </w:rPr>
        <w:t xml:space="preserve"> representing a</w:t>
      </w:r>
      <w:r w:rsidR="00B343F6">
        <w:rPr>
          <w:color w:val="000000"/>
          <w:sz w:val="24"/>
          <w:szCs w:val="24"/>
        </w:rPr>
        <w:t>n</w:t>
      </w:r>
      <w:r w:rsidR="00CF35AA" w:rsidRPr="001F6A68">
        <w:rPr>
          <w:color w:val="000000"/>
          <w:sz w:val="24"/>
          <w:szCs w:val="24"/>
        </w:rPr>
        <w:t xml:space="preserve"> </w:t>
      </w:r>
      <w:r w:rsidR="00B343F6">
        <w:rPr>
          <w:color w:val="000000"/>
          <w:sz w:val="24"/>
          <w:szCs w:val="24"/>
        </w:rPr>
        <w:t>in</w:t>
      </w:r>
      <w:r w:rsidRPr="001F6A68">
        <w:rPr>
          <w:color w:val="000000"/>
          <w:sz w:val="24"/>
          <w:szCs w:val="24"/>
        </w:rPr>
        <w:t xml:space="preserve">crease of </w:t>
      </w:r>
      <w:r w:rsidR="001F6A68" w:rsidRPr="001F6A68">
        <w:rPr>
          <w:color w:val="000000"/>
          <w:sz w:val="24"/>
          <w:szCs w:val="24"/>
        </w:rPr>
        <w:t>5</w:t>
      </w:r>
      <w:r w:rsidR="00CF35AA" w:rsidRPr="001F6A68">
        <w:rPr>
          <w:color w:val="000000"/>
          <w:sz w:val="24"/>
          <w:szCs w:val="24"/>
        </w:rPr>
        <w:t>.</w:t>
      </w:r>
      <w:r w:rsidR="006C2425">
        <w:rPr>
          <w:color w:val="000000"/>
          <w:sz w:val="24"/>
          <w:szCs w:val="24"/>
        </w:rPr>
        <w:t>5</w:t>
      </w:r>
      <w:r w:rsidRPr="001F6A68">
        <w:rPr>
          <w:color w:val="000000"/>
          <w:sz w:val="24"/>
          <w:szCs w:val="24"/>
        </w:rPr>
        <w:t>%</w:t>
      </w:r>
      <w:r w:rsidR="00786848" w:rsidRPr="001F6A68">
        <w:rPr>
          <w:color w:val="000000"/>
          <w:sz w:val="24"/>
          <w:szCs w:val="24"/>
        </w:rPr>
        <w:t>.</w:t>
      </w:r>
    </w:p>
    <w:p w14:paraId="18AAA6DC" w14:textId="02AC9EAA" w:rsidR="00951D0A" w:rsidRDefault="0025677B">
      <w:pPr>
        <w:jc w:val="both"/>
        <w:rPr>
          <w:color w:val="000000"/>
          <w:sz w:val="24"/>
          <w:szCs w:val="24"/>
        </w:rPr>
      </w:pPr>
      <w:r w:rsidRPr="00B765BF">
        <w:rPr>
          <w:color w:val="000000"/>
          <w:sz w:val="24"/>
          <w:szCs w:val="24"/>
        </w:rPr>
        <w:t xml:space="preserve">  </w:t>
      </w:r>
    </w:p>
    <w:p w14:paraId="65D0029D" w14:textId="77777777" w:rsidR="00951D0A" w:rsidRPr="005809BE" w:rsidRDefault="00951D0A" w:rsidP="00934F7E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 w:rsidRPr="005809BE">
        <w:rPr>
          <w:b/>
          <w:color w:val="000000"/>
          <w:sz w:val="24"/>
          <w:szCs w:val="24"/>
        </w:rPr>
        <w:t>Tea</w:t>
      </w:r>
    </w:p>
    <w:p w14:paraId="78011FD1" w14:textId="367BB37B" w:rsidR="00B44DE2" w:rsidRPr="00966E6C" w:rsidRDefault="00132FC8" w:rsidP="004A1E41">
      <w:pPr>
        <w:jc w:val="both"/>
        <w:rPr>
          <w:color w:val="000000"/>
          <w:sz w:val="24"/>
          <w:szCs w:val="24"/>
        </w:rPr>
      </w:pPr>
      <w:r w:rsidRPr="0015546C">
        <w:rPr>
          <w:color w:val="000000"/>
          <w:sz w:val="24"/>
          <w:szCs w:val="24"/>
        </w:rPr>
        <w:t>The</w:t>
      </w:r>
      <w:r w:rsidR="00D37DD2" w:rsidRPr="0015546C">
        <w:rPr>
          <w:color w:val="000000"/>
          <w:sz w:val="24"/>
          <w:szCs w:val="24"/>
        </w:rPr>
        <w:t xml:space="preserve"> </w:t>
      </w:r>
      <w:r w:rsidR="00951D0A" w:rsidRPr="0015546C">
        <w:rPr>
          <w:color w:val="000000"/>
          <w:sz w:val="24"/>
          <w:szCs w:val="24"/>
        </w:rPr>
        <w:t>area under tea plantation</w:t>
      </w:r>
      <w:r w:rsidR="00303D63">
        <w:rPr>
          <w:color w:val="000000"/>
          <w:sz w:val="24"/>
          <w:szCs w:val="24"/>
        </w:rPr>
        <w:t xml:space="preserve"> in 202</w:t>
      </w:r>
      <w:r w:rsidR="00135022">
        <w:rPr>
          <w:color w:val="000000"/>
          <w:sz w:val="24"/>
          <w:szCs w:val="24"/>
        </w:rPr>
        <w:t>4</w:t>
      </w:r>
      <w:r w:rsidR="00951D0A" w:rsidRPr="0015546C">
        <w:rPr>
          <w:color w:val="000000"/>
          <w:sz w:val="24"/>
          <w:szCs w:val="24"/>
        </w:rPr>
        <w:t xml:space="preserve"> </w:t>
      </w:r>
      <w:r w:rsidR="00303D63">
        <w:rPr>
          <w:color w:val="000000"/>
          <w:sz w:val="24"/>
          <w:szCs w:val="24"/>
        </w:rPr>
        <w:t xml:space="preserve">was </w:t>
      </w:r>
      <w:r w:rsidR="002C7855">
        <w:rPr>
          <w:color w:val="000000"/>
          <w:sz w:val="24"/>
          <w:szCs w:val="24"/>
        </w:rPr>
        <w:t>6</w:t>
      </w:r>
      <w:r w:rsidR="001F6A68">
        <w:rPr>
          <w:color w:val="000000"/>
          <w:sz w:val="24"/>
          <w:szCs w:val="24"/>
        </w:rPr>
        <w:t>2</w:t>
      </w:r>
      <w:r w:rsidR="00135022">
        <w:rPr>
          <w:color w:val="000000"/>
          <w:sz w:val="24"/>
          <w:szCs w:val="24"/>
        </w:rPr>
        <w:t>3</w:t>
      </w:r>
      <w:r w:rsidR="00303D63">
        <w:rPr>
          <w:color w:val="000000"/>
          <w:sz w:val="24"/>
          <w:szCs w:val="24"/>
        </w:rPr>
        <w:t xml:space="preserve"> hectares, representing a decrease of </w:t>
      </w:r>
      <w:r w:rsidR="00135022">
        <w:rPr>
          <w:color w:val="000000"/>
          <w:sz w:val="24"/>
          <w:szCs w:val="24"/>
        </w:rPr>
        <w:t>0</w:t>
      </w:r>
      <w:r w:rsidR="00303D63">
        <w:rPr>
          <w:color w:val="000000"/>
          <w:sz w:val="24"/>
          <w:szCs w:val="24"/>
        </w:rPr>
        <w:t>.</w:t>
      </w:r>
      <w:r w:rsidR="00135022">
        <w:rPr>
          <w:color w:val="000000"/>
          <w:sz w:val="24"/>
          <w:szCs w:val="24"/>
        </w:rPr>
        <w:t>6</w:t>
      </w:r>
      <w:r w:rsidR="00303D63">
        <w:rPr>
          <w:color w:val="000000"/>
          <w:sz w:val="24"/>
          <w:szCs w:val="24"/>
        </w:rPr>
        <w:t>% over the figure of 6</w:t>
      </w:r>
      <w:r w:rsidR="00135022">
        <w:rPr>
          <w:color w:val="000000"/>
          <w:sz w:val="24"/>
          <w:szCs w:val="24"/>
        </w:rPr>
        <w:t>27</w:t>
      </w:r>
      <w:r w:rsidR="00831CFB">
        <w:rPr>
          <w:color w:val="000000"/>
          <w:sz w:val="24"/>
          <w:szCs w:val="24"/>
        </w:rPr>
        <w:t xml:space="preserve"> hectares</w:t>
      </w:r>
      <w:r w:rsidR="00303D63">
        <w:rPr>
          <w:color w:val="000000"/>
          <w:sz w:val="24"/>
          <w:szCs w:val="24"/>
        </w:rPr>
        <w:t xml:space="preserve"> </w:t>
      </w:r>
      <w:r w:rsidRPr="0015546C">
        <w:rPr>
          <w:color w:val="000000"/>
          <w:sz w:val="24"/>
          <w:szCs w:val="24"/>
        </w:rPr>
        <w:t xml:space="preserve">in </w:t>
      </w:r>
      <w:r w:rsidR="009A754C">
        <w:rPr>
          <w:color w:val="000000"/>
          <w:sz w:val="24"/>
          <w:szCs w:val="24"/>
        </w:rPr>
        <w:t>202</w:t>
      </w:r>
      <w:r w:rsidR="00135022">
        <w:rPr>
          <w:color w:val="000000"/>
          <w:sz w:val="24"/>
          <w:szCs w:val="24"/>
        </w:rPr>
        <w:t>3</w:t>
      </w:r>
      <w:r w:rsidR="00A81F06" w:rsidRPr="0015546C">
        <w:rPr>
          <w:color w:val="000000"/>
          <w:sz w:val="24"/>
          <w:szCs w:val="24"/>
        </w:rPr>
        <w:t xml:space="preserve">. </w:t>
      </w:r>
      <w:r w:rsidR="00196111">
        <w:rPr>
          <w:color w:val="000000"/>
          <w:sz w:val="24"/>
          <w:szCs w:val="24"/>
        </w:rPr>
        <w:t>T</w:t>
      </w:r>
      <w:r w:rsidR="0093455F" w:rsidRPr="0015546C">
        <w:rPr>
          <w:color w:val="000000"/>
          <w:sz w:val="24"/>
          <w:szCs w:val="24"/>
        </w:rPr>
        <w:t>he pro</w:t>
      </w:r>
      <w:r w:rsidR="00774DEF" w:rsidRPr="0015546C">
        <w:rPr>
          <w:color w:val="000000"/>
          <w:sz w:val="24"/>
          <w:szCs w:val="24"/>
        </w:rPr>
        <w:t>duc</w:t>
      </w:r>
      <w:r w:rsidR="002E7F28" w:rsidRPr="0015546C">
        <w:rPr>
          <w:color w:val="000000"/>
          <w:sz w:val="24"/>
          <w:szCs w:val="24"/>
        </w:rPr>
        <w:t>ti</w:t>
      </w:r>
      <w:r w:rsidR="00CC65BB" w:rsidRPr="0015546C">
        <w:rPr>
          <w:color w:val="000000"/>
          <w:sz w:val="24"/>
          <w:szCs w:val="24"/>
        </w:rPr>
        <w:t xml:space="preserve">on of green tea leaves </w:t>
      </w:r>
      <w:r w:rsidR="00303D63">
        <w:rPr>
          <w:color w:val="000000"/>
          <w:sz w:val="24"/>
          <w:szCs w:val="24"/>
        </w:rPr>
        <w:t xml:space="preserve">went </w:t>
      </w:r>
      <w:r w:rsidR="00D419B4">
        <w:rPr>
          <w:color w:val="000000"/>
          <w:sz w:val="24"/>
          <w:szCs w:val="24"/>
        </w:rPr>
        <w:t>down</w:t>
      </w:r>
      <w:r w:rsidR="00774DEF" w:rsidRPr="00966E6C">
        <w:rPr>
          <w:color w:val="000000"/>
          <w:sz w:val="24"/>
          <w:szCs w:val="24"/>
        </w:rPr>
        <w:t xml:space="preserve"> by</w:t>
      </w:r>
      <w:r w:rsidR="00CC65BB" w:rsidRPr="00966E6C">
        <w:rPr>
          <w:color w:val="000000"/>
          <w:sz w:val="24"/>
          <w:szCs w:val="24"/>
        </w:rPr>
        <w:t xml:space="preserve"> </w:t>
      </w:r>
      <w:r w:rsidR="00D419B4">
        <w:rPr>
          <w:color w:val="000000"/>
          <w:sz w:val="24"/>
          <w:szCs w:val="24"/>
        </w:rPr>
        <w:t>11</w:t>
      </w:r>
      <w:r w:rsidR="00966E6C">
        <w:rPr>
          <w:color w:val="000000"/>
          <w:sz w:val="24"/>
          <w:szCs w:val="24"/>
        </w:rPr>
        <w:t>.</w:t>
      </w:r>
      <w:r w:rsidR="00D419B4">
        <w:rPr>
          <w:color w:val="000000"/>
          <w:sz w:val="24"/>
          <w:szCs w:val="24"/>
        </w:rPr>
        <w:t>0</w:t>
      </w:r>
      <w:r w:rsidR="002E7F28" w:rsidRPr="00966E6C">
        <w:rPr>
          <w:color w:val="000000"/>
          <w:sz w:val="24"/>
          <w:szCs w:val="24"/>
        </w:rPr>
        <w:t>%</w:t>
      </w:r>
      <w:r w:rsidR="00CC65BB" w:rsidRPr="00966E6C">
        <w:rPr>
          <w:color w:val="000000"/>
          <w:sz w:val="24"/>
          <w:szCs w:val="24"/>
        </w:rPr>
        <w:t xml:space="preserve"> </w:t>
      </w:r>
      <w:r w:rsidR="00DD3FD5" w:rsidRPr="00966E6C">
        <w:rPr>
          <w:color w:val="000000"/>
          <w:sz w:val="24"/>
          <w:szCs w:val="24"/>
        </w:rPr>
        <w:t xml:space="preserve">from </w:t>
      </w:r>
      <w:r w:rsidR="001F6A68">
        <w:rPr>
          <w:color w:val="000000"/>
          <w:sz w:val="24"/>
          <w:szCs w:val="24"/>
        </w:rPr>
        <w:t>6</w:t>
      </w:r>
      <w:r w:rsidR="00966E6C">
        <w:rPr>
          <w:color w:val="000000"/>
          <w:sz w:val="24"/>
          <w:szCs w:val="24"/>
        </w:rPr>
        <w:t>,</w:t>
      </w:r>
      <w:r w:rsidR="00D419B4">
        <w:rPr>
          <w:color w:val="000000"/>
          <w:sz w:val="24"/>
          <w:szCs w:val="24"/>
        </w:rPr>
        <w:t>762</w:t>
      </w:r>
      <w:r w:rsidR="0093455F" w:rsidRPr="00966E6C">
        <w:rPr>
          <w:color w:val="000000"/>
          <w:sz w:val="24"/>
          <w:szCs w:val="24"/>
        </w:rPr>
        <w:t xml:space="preserve"> tonnes </w:t>
      </w:r>
      <w:r w:rsidR="00EF3B9D" w:rsidRPr="00966E6C">
        <w:rPr>
          <w:color w:val="000000"/>
          <w:sz w:val="24"/>
          <w:szCs w:val="24"/>
        </w:rPr>
        <w:t>in</w:t>
      </w:r>
      <w:r w:rsidR="00CC65BB" w:rsidRPr="00966E6C">
        <w:rPr>
          <w:color w:val="000000"/>
          <w:sz w:val="24"/>
          <w:szCs w:val="24"/>
        </w:rPr>
        <w:t xml:space="preserve"> 20</w:t>
      </w:r>
      <w:r w:rsidR="00966E6C">
        <w:rPr>
          <w:color w:val="000000"/>
          <w:sz w:val="24"/>
          <w:szCs w:val="24"/>
        </w:rPr>
        <w:t>2</w:t>
      </w:r>
      <w:r w:rsidR="00D419B4">
        <w:rPr>
          <w:color w:val="000000"/>
          <w:sz w:val="24"/>
          <w:szCs w:val="24"/>
        </w:rPr>
        <w:t>3</w:t>
      </w:r>
      <w:r w:rsidR="00966E6C">
        <w:rPr>
          <w:color w:val="000000"/>
          <w:sz w:val="24"/>
          <w:szCs w:val="24"/>
        </w:rPr>
        <w:t xml:space="preserve"> </w:t>
      </w:r>
      <w:r w:rsidR="00DD3FD5" w:rsidRPr="00966E6C">
        <w:rPr>
          <w:color w:val="000000"/>
          <w:sz w:val="24"/>
          <w:szCs w:val="24"/>
        </w:rPr>
        <w:t xml:space="preserve">to </w:t>
      </w:r>
      <w:r w:rsidR="00303D63">
        <w:rPr>
          <w:color w:val="000000"/>
          <w:sz w:val="24"/>
          <w:szCs w:val="24"/>
        </w:rPr>
        <w:t>6</w:t>
      </w:r>
      <w:r w:rsidR="00DD3FD5" w:rsidRPr="00966E6C">
        <w:rPr>
          <w:color w:val="000000"/>
          <w:sz w:val="24"/>
          <w:szCs w:val="24"/>
        </w:rPr>
        <w:t>,</w:t>
      </w:r>
      <w:r w:rsidR="00D419B4">
        <w:rPr>
          <w:color w:val="000000"/>
          <w:sz w:val="24"/>
          <w:szCs w:val="24"/>
        </w:rPr>
        <w:t>018</w:t>
      </w:r>
      <w:r w:rsidR="00DD3FD5" w:rsidRPr="00966E6C">
        <w:rPr>
          <w:color w:val="000000"/>
          <w:sz w:val="24"/>
          <w:szCs w:val="24"/>
        </w:rPr>
        <w:t xml:space="preserve"> tonnes in 20</w:t>
      </w:r>
      <w:r w:rsidR="005809BE" w:rsidRPr="00966E6C">
        <w:rPr>
          <w:color w:val="000000"/>
          <w:sz w:val="24"/>
          <w:szCs w:val="24"/>
        </w:rPr>
        <w:t>2</w:t>
      </w:r>
      <w:r w:rsidR="00D419B4">
        <w:rPr>
          <w:color w:val="000000"/>
          <w:sz w:val="24"/>
          <w:szCs w:val="24"/>
        </w:rPr>
        <w:t>4</w:t>
      </w:r>
      <w:r w:rsidR="00303D63">
        <w:rPr>
          <w:color w:val="000000"/>
          <w:sz w:val="24"/>
          <w:szCs w:val="24"/>
        </w:rPr>
        <w:t>.</w:t>
      </w:r>
      <w:r w:rsidR="00785729" w:rsidRPr="00966E6C">
        <w:rPr>
          <w:color w:val="000000"/>
          <w:sz w:val="24"/>
          <w:szCs w:val="24"/>
        </w:rPr>
        <w:t xml:space="preserve"> </w:t>
      </w:r>
    </w:p>
    <w:p w14:paraId="5E2E8C83" w14:textId="77777777" w:rsidR="004A1E41" w:rsidRPr="0015546C" w:rsidRDefault="004A1E41" w:rsidP="004A1E41">
      <w:pPr>
        <w:jc w:val="both"/>
        <w:rPr>
          <w:color w:val="000000"/>
          <w:sz w:val="24"/>
          <w:szCs w:val="24"/>
        </w:rPr>
      </w:pPr>
    </w:p>
    <w:p w14:paraId="3AD15389" w14:textId="69372083" w:rsidR="00951D0A" w:rsidRPr="00966E6C" w:rsidRDefault="00ED2961" w:rsidP="004A1E41">
      <w:pPr>
        <w:jc w:val="both"/>
        <w:rPr>
          <w:color w:val="000000"/>
          <w:sz w:val="24"/>
          <w:szCs w:val="24"/>
        </w:rPr>
      </w:pPr>
      <w:r w:rsidRPr="0015546C">
        <w:rPr>
          <w:color w:val="000000"/>
          <w:sz w:val="24"/>
          <w:szCs w:val="24"/>
        </w:rPr>
        <w:t>Production of manufactured</w:t>
      </w:r>
      <w:r w:rsidR="00CC65BB" w:rsidRPr="0015546C">
        <w:rPr>
          <w:color w:val="000000"/>
          <w:sz w:val="24"/>
          <w:szCs w:val="24"/>
        </w:rPr>
        <w:t xml:space="preserve"> tea </w:t>
      </w:r>
      <w:r w:rsidR="00D419B4">
        <w:rPr>
          <w:color w:val="000000"/>
          <w:sz w:val="24"/>
          <w:szCs w:val="24"/>
        </w:rPr>
        <w:t>de</w:t>
      </w:r>
      <w:r w:rsidR="00CC65BB" w:rsidRPr="0015546C">
        <w:rPr>
          <w:color w:val="000000"/>
          <w:sz w:val="24"/>
          <w:szCs w:val="24"/>
        </w:rPr>
        <w:t xml:space="preserve">creased by </w:t>
      </w:r>
      <w:r w:rsidR="001F6A68">
        <w:rPr>
          <w:color w:val="000000"/>
          <w:sz w:val="24"/>
          <w:szCs w:val="24"/>
        </w:rPr>
        <w:t>1</w:t>
      </w:r>
      <w:r w:rsidR="00D419B4">
        <w:rPr>
          <w:color w:val="000000"/>
          <w:sz w:val="24"/>
          <w:szCs w:val="24"/>
        </w:rPr>
        <w:t>1</w:t>
      </w:r>
      <w:r w:rsidR="00966E6C">
        <w:rPr>
          <w:color w:val="000000"/>
          <w:sz w:val="24"/>
          <w:szCs w:val="24"/>
        </w:rPr>
        <w:t>.</w:t>
      </w:r>
      <w:r w:rsidR="00D419B4">
        <w:rPr>
          <w:color w:val="000000"/>
          <w:sz w:val="24"/>
          <w:szCs w:val="24"/>
        </w:rPr>
        <w:t>8</w:t>
      </w:r>
      <w:r w:rsidR="008B67BD" w:rsidRPr="00966E6C">
        <w:rPr>
          <w:color w:val="000000"/>
          <w:sz w:val="24"/>
          <w:szCs w:val="24"/>
        </w:rPr>
        <w:t>%</w:t>
      </w:r>
      <w:r w:rsidR="00134D07" w:rsidRPr="00966E6C">
        <w:rPr>
          <w:color w:val="000000"/>
          <w:sz w:val="24"/>
          <w:szCs w:val="24"/>
        </w:rPr>
        <w:t xml:space="preserve"> </w:t>
      </w:r>
      <w:r w:rsidR="00951D0A" w:rsidRPr="00966E6C">
        <w:rPr>
          <w:color w:val="000000"/>
          <w:sz w:val="24"/>
          <w:szCs w:val="24"/>
        </w:rPr>
        <w:t xml:space="preserve">from </w:t>
      </w:r>
      <w:r w:rsidR="00CC65BB" w:rsidRPr="00966E6C">
        <w:rPr>
          <w:color w:val="000000"/>
          <w:sz w:val="24"/>
          <w:szCs w:val="24"/>
        </w:rPr>
        <w:t>1,</w:t>
      </w:r>
      <w:r w:rsidR="00D419B4">
        <w:rPr>
          <w:color w:val="000000"/>
          <w:sz w:val="24"/>
          <w:szCs w:val="24"/>
        </w:rPr>
        <w:t>345</w:t>
      </w:r>
      <w:r w:rsidR="00CC65BB" w:rsidRPr="00966E6C">
        <w:rPr>
          <w:color w:val="000000"/>
          <w:sz w:val="24"/>
          <w:szCs w:val="24"/>
        </w:rPr>
        <w:t xml:space="preserve"> tonnes in 20</w:t>
      </w:r>
      <w:r w:rsidR="00966E6C">
        <w:rPr>
          <w:color w:val="000000"/>
          <w:sz w:val="24"/>
          <w:szCs w:val="24"/>
        </w:rPr>
        <w:t>2</w:t>
      </w:r>
      <w:r w:rsidR="00D419B4">
        <w:rPr>
          <w:color w:val="000000"/>
          <w:sz w:val="24"/>
          <w:szCs w:val="24"/>
        </w:rPr>
        <w:t>3</w:t>
      </w:r>
      <w:r w:rsidR="00951D0A" w:rsidRPr="00966E6C">
        <w:rPr>
          <w:color w:val="000000"/>
          <w:sz w:val="24"/>
          <w:szCs w:val="24"/>
        </w:rPr>
        <w:t xml:space="preserve"> to 1,</w:t>
      </w:r>
      <w:r w:rsidR="00D419B4">
        <w:rPr>
          <w:color w:val="000000"/>
          <w:sz w:val="24"/>
          <w:szCs w:val="24"/>
        </w:rPr>
        <w:t>186</w:t>
      </w:r>
      <w:r w:rsidR="00CC65BB" w:rsidRPr="00966E6C">
        <w:rPr>
          <w:color w:val="000000"/>
          <w:sz w:val="24"/>
          <w:szCs w:val="24"/>
        </w:rPr>
        <w:t xml:space="preserve"> tonnes in 20</w:t>
      </w:r>
      <w:r w:rsidR="005809BE" w:rsidRPr="00966E6C">
        <w:rPr>
          <w:color w:val="000000"/>
          <w:sz w:val="24"/>
          <w:szCs w:val="24"/>
        </w:rPr>
        <w:t>2</w:t>
      </w:r>
      <w:r w:rsidR="00D419B4">
        <w:rPr>
          <w:color w:val="000000"/>
          <w:sz w:val="24"/>
          <w:szCs w:val="24"/>
        </w:rPr>
        <w:t>4</w:t>
      </w:r>
      <w:r w:rsidR="00F21E73" w:rsidRPr="00966E6C">
        <w:rPr>
          <w:color w:val="000000"/>
          <w:sz w:val="24"/>
          <w:szCs w:val="24"/>
        </w:rPr>
        <w:t>.</w:t>
      </w:r>
      <w:r w:rsidR="00B44DE2" w:rsidRPr="00966E6C">
        <w:rPr>
          <w:color w:val="000000"/>
          <w:sz w:val="24"/>
          <w:szCs w:val="24"/>
        </w:rPr>
        <w:t xml:space="preserve"> Further</w:t>
      </w:r>
      <w:r w:rsidR="00951D0A" w:rsidRPr="00966E6C">
        <w:rPr>
          <w:color w:val="000000"/>
          <w:sz w:val="24"/>
          <w:szCs w:val="24"/>
        </w:rPr>
        <w:t xml:space="preserve"> details on tea</w:t>
      </w:r>
      <w:r w:rsidR="00A830DB" w:rsidRPr="00966E6C">
        <w:rPr>
          <w:color w:val="000000"/>
          <w:sz w:val="24"/>
          <w:szCs w:val="24"/>
        </w:rPr>
        <w:t xml:space="preserve"> production</w:t>
      </w:r>
      <w:r w:rsidR="00951D0A" w:rsidRPr="00966E6C">
        <w:rPr>
          <w:color w:val="000000"/>
          <w:sz w:val="24"/>
          <w:szCs w:val="24"/>
        </w:rPr>
        <w:t xml:space="preserve"> are given </w:t>
      </w:r>
      <w:r w:rsidR="0093455F" w:rsidRPr="00966E6C">
        <w:rPr>
          <w:color w:val="000000"/>
          <w:sz w:val="24"/>
          <w:szCs w:val="24"/>
        </w:rPr>
        <w:t>in</w:t>
      </w:r>
      <w:r w:rsidR="00951D0A" w:rsidRPr="00966E6C">
        <w:rPr>
          <w:color w:val="000000"/>
          <w:sz w:val="24"/>
          <w:szCs w:val="24"/>
        </w:rPr>
        <w:t xml:space="preserve"> Table 4.</w:t>
      </w:r>
    </w:p>
    <w:p w14:paraId="0C82E5EE" w14:textId="77777777" w:rsidR="00E87CD6" w:rsidRDefault="00E87CD6" w:rsidP="004A1E41">
      <w:pPr>
        <w:tabs>
          <w:tab w:val="left" w:pos="0"/>
        </w:tabs>
        <w:jc w:val="both"/>
        <w:rPr>
          <w:color w:val="000000"/>
          <w:sz w:val="24"/>
          <w:szCs w:val="24"/>
        </w:rPr>
      </w:pPr>
    </w:p>
    <w:p w14:paraId="14BB9635" w14:textId="77777777" w:rsidR="004A1E41" w:rsidRPr="00F32193" w:rsidRDefault="00CF35AA" w:rsidP="00F3219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A018FF">
        <w:rPr>
          <w:b/>
          <w:bCs/>
          <w:color w:val="000000"/>
          <w:sz w:val="24"/>
          <w:szCs w:val="24"/>
        </w:rPr>
        <w:t>4</w:t>
      </w:r>
      <w:r w:rsidR="00CF7319" w:rsidRPr="00A018FF">
        <w:rPr>
          <w:b/>
          <w:bCs/>
          <w:color w:val="000000"/>
          <w:sz w:val="24"/>
          <w:szCs w:val="24"/>
        </w:rPr>
        <w:t>.</w:t>
      </w:r>
      <w:r w:rsidR="00951D0A" w:rsidRPr="00A018FF">
        <w:rPr>
          <w:b/>
          <w:bCs/>
          <w:color w:val="000000"/>
          <w:sz w:val="24"/>
          <w:szCs w:val="24"/>
        </w:rPr>
        <w:t xml:space="preserve">  Food</w:t>
      </w:r>
      <w:r w:rsidR="004A1E41" w:rsidRPr="00A018FF">
        <w:rPr>
          <w:b/>
          <w:bCs/>
          <w:color w:val="000000"/>
          <w:sz w:val="24"/>
          <w:szCs w:val="24"/>
        </w:rPr>
        <w:t xml:space="preserve"> </w:t>
      </w:r>
      <w:r w:rsidR="00951D0A" w:rsidRPr="00A018FF">
        <w:rPr>
          <w:b/>
          <w:bCs/>
          <w:color w:val="000000"/>
          <w:sz w:val="24"/>
          <w:szCs w:val="24"/>
        </w:rPr>
        <w:t>crops</w:t>
      </w:r>
    </w:p>
    <w:p w14:paraId="7B7E3250" w14:textId="77777777" w:rsidR="00150A03" w:rsidRDefault="00951D0A">
      <w:pPr>
        <w:jc w:val="both"/>
        <w:rPr>
          <w:color w:val="000000"/>
          <w:sz w:val="24"/>
          <w:szCs w:val="24"/>
        </w:rPr>
      </w:pPr>
      <w:r w:rsidRPr="00A81F06">
        <w:rPr>
          <w:color w:val="000000"/>
          <w:sz w:val="24"/>
          <w:szCs w:val="24"/>
        </w:rPr>
        <w:t>Data on food</w:t>
      </w:r>
      <w:r w:rsidR="004A1E41" w:rsidRPr="00A81F06">
        <w:rPr>
          <w:color w:val="000000"/>
          <w:sz w:val="24"/>
          <w:szCs w:val="24"/>
        </w:rPr>
        <w:t xml:space="preserve"> </w:t>
      </w:r>
      <w:r w:rsidRPr="00A81F06">
        <w:rPr>
          <w:color w:val="000000"/>
          <w:sz w:val="24"/>
          <w:szCs w:val="24"/>
        </w:rPr>
        <w:t>crops</w:t>
      </w:r>
      <w:r w:rsidR="009B1595" w:rsidRPr="00A81F06">
        <w:rPr>
          <w:color w:val="000000"/>
          <w:sz w:val="24"/>
          <w:szCs w:val="24"/>
        </w:rPr>
        <w:t xml:space="preserve"> </w:t>
      </w:r>
      <w:r w:rsidRPr="00A81F06">
        <w:rPr>
          <w:color w:val="000000"/>
          <w:sz w:val="24"/>
          <w:szCs w:val="24"/>
        </w:rPr>
        <w:t>production</w:t>
      </w:r>
      <w:r w:rsidR="00923B92" w:rsidRPr="00A81F06">
        <w:rPr>
          <w:color w:val="000000"/>
          <w:sz w:val="24"/>
          <w:szCs w:val="24"/>
        </w:rPr>
        <w:t>,</w:t>
      </w:r>
      <w:r w:rsidRPr="00A81F06">
        <w:rPr>
          <w:color w:val="000000"/>
          <w:sz w:val="24"/>
          <w:szCs w:val="24"/>
        </w:rPr>
        <w:t xml:space="preserve"> are supplied by the </w:t>
      </w:r>
      <w:r w:rsidR="00A81F06">
        <w:rPr>
          <w:color w:val="000000"/>
          <w:sz w:val="24"/>
          <w:szCs w:val="24"/>
        </w:rPr>
        <w:t>Food and Agricultural Research</w:t>
      </w:r>
      <w:r w:rsidRPr="00A81F06">
        <w:rPr>
          <w:color w:val="000000"/>
          <w:sz w:val="24"/>
          <w:szCs w:val="24"/>
        </w:rPr>
        <w:t xml:space="preserve"> and Extension </w:t>
      </w:r>
      <w:r w:rsidR="00A81F06">
        <w:rPr>
          <w:color w:val="000000"/>
          <w:sz w:val="24"/>
          <w:szCs w:val="24"/>
        </w:rPr>
        <w:t>Institute</w:t>
      </w:r>
      <w:r w:rsidRPr="00A81F06">
        <w:rPr>
          <w:color w:val="000000"/>
          <w:sz w:val="24"/>
          <w:szCs w:val="24"/>
        </w:rPr>
        <w:t xml:space="preserve"> (</w:t>
      </w:r>
      <w:r w:rsidR="00A81F06">
        <w:rPr>
          <w:color w:val="000000"/>
          <w:sz w:val="24"/>
          <w:szCs w:val="24"/>
        </w:rPr>
        <w:t>FAREI</w:t>
      </w:r>
      <w:r w:rsidRPr="00A81F06">
        <w:rPr>
          <w:color w:val="000000"/>
          <w:sz w:val="24"/>
          <w:szCs w:val="24"/>
        </w:rPr>
        <w:t>). Figures are</w:t>
      </w:r>
      <w:r w:rsidR="00934F7E">
        <w:rPr>
          <w:color w:val="000000"/>
          <w:sz w:val="24"/>
          <w:szCs w:val="24"/>
        </w:rPr>
        <w:t>,</w:t>
      </w:r>
      <w:r w:rsidRPr="00A81F06">
        <w:rPr>
          <w:color w:val="000000"/>
          <w:sz w:val="24"/>
          <w:szCs w:val="24"/>
        </w:rPr>
        <w:t xml:space="preserve"> ther</w:t>
      </w:r>
      <w:r w:rsidR="004A1E41" w:rsidRPr="00A81F06">
        <w:rPr>
          <w:color w:val="000000"/>
          <w:sz w:val="24"/>
          <w:szCs w:val="24"/>
        </w:rPr>
        <w:t>e</w:t>
      </w:r>
      <w:r w:rsidRPr="00A81F06">
        <w:rPr>
          <w:color w:val="000000"/>
          <w:sz w:val="24"/>
          <w:szCs w:val="24"/>
        </w:rPr>
        <w:t>after</w:t>
      </w:r>
      <w:r w:rsidR="00934F7E">
        <w:rPr>
          <w:color w:val="000000"/>
          <w:sz w:val="24"/>
          <w:szCs w:val="24"/>
        </w:rPr>
        <w:t>,</w:t>
      </w:r>
      <w:r w:rsidRPr="00A81F06">
        <w:rPr>
          <w:color w:val="000000"/>
          <w:sz w:val="24"/>
          <w:szCs w:val="24"/>
        </w:rPr>
        <w:t xml:space="preserve"> adjusted to take into account backyard production</w:t>
      </w:r>
      <w:r w:rsidR="00BC68A8" w:rsidRPr="00A81F06">
        <w:rPr>
          <w:color w:val="000000"/>
          <w:sz w:val="24"/>
          <w:szCs w:val="24"/>
        </w:rPr>
        <w:t xml:space="preserve"> of</w:t>
      </w:r>
      <w:r w:rsidRPr="00A81F06">
        <w:rPr>
          <w:color w:val="000000"/>
          <w:sz w:val="24"/>
          <w:szCs w:val="24"/>
        </w:rPr>
        <w:t xml:space="preserve"> banana, eddoes, manioc and sweet potato.</w:t>
      </w:r>
      <w:r w:rsidR="00BC68A8" w:rsidRPr="00A81F06">
        <w:rPr>
          <w:color w:val="000000"/>
          <w:sz w:val="24"/>
          <w:szCs w:val="24"/>
        </w:rPr>
        <w:t xml:space="preserve"> </w:t>
      </w:r>
    </w:p>
    <w:p w14:paraId="335D16B5" w14:textId="77777777" w:rsidR="00966E6C" w:rsidRDefault="00966E6C">
      <w:pPr>
        <w:jc w:val="both"/>
        <w:rPr>
          <w:color w:val="000000"/>
          <w:sz w:val="24"/>
          <w:szCs w:val="24"/>
        </w:rPr>
      </w:pPr>
    </w:p>
    <w:p w14:paraId="28EB9300" w14:textId="2A7BF910" w:rsidR="00E30D46" w:rsidRPr="00E30D46" w:rsidRDefault="00E30D46" w:rsidP="00E30D46">
      <w:pPr>
        <w:autoSpaceDE/>
        <w:autoSpaceDN/>
        <w:jc w:val="both"/>
        <w:rPr>
          <w:rFonts w:eastAsiaTheme="minorHAnsi"/>
          <w:color w:val="000000"/>
          <w:sz w:val="24"/>
          <w:szCs w:val="24"/>
          <w:lang w:val="en-US"/>
        </w:rPr>
      </w:pPr>
      <w:bookmarkStart w:id="0" w:name="_Hlk114583610"/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The area harvested under food crops for open fields </w:t>
      </w:r>
      <w:r w:rsidR="001F6A68">
        <w:rPr>
          <w:rFonts w:eastAsiaTheme="minorHAnsi"/>
          <w:color w:val="000000"/>
          <w:sz w:val="24"/>
          <w:szCs w:val="24"/>
          <w:lang w:val="en-US"/>
        </w:rPr>
        <w:t>in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creased by </w:t>
      </w:r>
      <w:r w:rsidR="00DC4B18">
        <w:rPr>
          <w:rFonts w:eastAsiaTheme="minorHAnsi"/>
          <w:color w:val="000000"/>
          <w:sz w:val="24"/>
          <w:szCs w:val="24"/>
          <w:lang w:val="en-US"/>
        </w:rPr>
        <w:t>4.1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DC4B18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DC4B18">
        <w:rPr>
          <w:rFonts w:eastAsiaTheme="minorHAnsi"/>
          <w:color w:val="000000"/>
          <w:sz w:val="24"/>
          <w:szCs w:val="24"/>
          <w:lang w:val="en-US"/>
        </w:rPr>
        <w:t>111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DC4B18">
        <w:rPr>
          <w:rFonts w:eastAsiaTheme="minorHAnsi"/>
          <w:color w:val="000000"/>
          <w:sz w:val="24"/>
          <w:szCs w:val="24"/>
          <w:lang w:val="en-US"/>
        </w:rPr>
        <w:t>5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DC4B1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 </w:t>
      </w:r>
      <w:r w:rsidR="001F6A68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DC4B18">
        <w:rPr>
          <w:rFonts w:eastAsiaTheme="minorHAnsi"/>
          <w:color w:val="000000"/>
          <w:sz w:val="24"/>
          <w:szCs w:val="24"/>
          <w:lang w:val="en-US"/>
        </w:rPr>
        <w:t>484</w:t>
      </w:r>
      <w:r w:rsidR="002629E9">
        <w:rPr>
          <w:rFonts w:eastAsiaTheme="minorHAnsi"/>
          <w:color w:val="000000"/>
          <w:sz w:val="24"/>
          <w:szCs w:val="24"/>
          <w:lang w:val="en-US"/>
        </w:rPr>
        <w:t>.3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DC4B18">
        <w:rPr>
          <w:rFonts w:eastAsiaTheme="minorHAnsi"/>
          <w:color w:val="000000"/>
          <w:sz w:val="24"/>
          <w:szCs w:val="24"/>
          <w:lang w:val="en-US"/>
        </w:rPr>
        <w:t>4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. The production of food crops </w:t>
      </w:r>
      <w:r w:rsidR="00C345FF">
        <w:rPr>
          <w:rFonts w:eastAsiaTheme="minorHAnsi"/>
          <w:color w:val="000000"/>
          <w:sz w:val="24"/>
          <w:szCs w:val="24"/>
          <w:lang w:val="en-US"/>
        </w:rPr>
        <w:t>in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creased by </w:t>
      </w:r>
      <w:r w:rsidR="00DC4B18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  <w:r w:rsidR="00DC4B18">
        <w:rPr>
          <w:rFonts w:eastAsiaTheme="minorHAnsi"/>
          <w:color w:val="000000"/>
          <w:sz w:val="24"/>
          <w:szCs w:val="24"/>
          <w:lang w:val="en-US"/>
        </w:rPr>
        <w:t>6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C345FF">
        <w:rPr>
          <w:rFonts w:eastAsiaTheme="minorHAnsi"/>
          <w:color w:val="000000"/>
          <w:sz w:val="24"/>
          <w:szCs w:val="24"/>
          <w:lang w:val="en-US"/>
        </w:rPr>
        <w:t>1</w:t>
      </w:r>
      <w:r w:rsidR="00DC4B18">
        <w:rPr>
          <w:rFonts w:eastAsiaTheme="minorHAnsi"/>
          <w:color w:val="000000"/>
          <w:sz w:val="24"/>
          <w:szCs w:val="24"/>
          <w:lang w:val="en-US"/>
        </w:rPr>
        <w:t>43</w:t>
      </w:r>
      <w:r w:rsidR="00C345FF">
        <w:rPr>
          <w:rFonts w:eastAsiaTheme="minorHAnsi"/>
          <w:color w:val="000000"/>
          <w:sz w:val="24"/>
          <w:szCs w:val="24"/>
          <w:lang w:val="en-US"/>
        </w:rPr>
        <w:t>,</w:t>
      </w:r>
      <w:r w:rsidR="00DC4B18">
        <w:rPr>
          <w:rFonts w:eastAsiaTheme="minorHAnsi"/>
          <w:color w:val="000000"/>
          <w:sz w:val="24"/>
          <w:szCs w:val="24"/>
          <w:lang w:val="en-US"/>
        </w:rPr>
        <w:t>936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DC4B18">
        <w:rPr>
          <w:rFonts w:eastAsiaTheme="minorHAnsi"/>
          <w:color w:val="000000"/>
          <w:sz w:val="24"/>
          <w:szCs w:val="24"/>
          <w:lang w:val="en-US"/>
        </w:rPr>
        <w:t>6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E30D46">
        <w:rPr>
          <w:rFonts w:eastAsiaTheme="minorHAnsi"/>
          <w:color w:val="000000"/>
          <w:sz w:val="24"/>
          <w:szCs w:val="24"/>
          <w:lang w:val="en-US"/>
        </w:rPr>
        <w:t>tonnes</w:t>
      </w:r>
      <w:proofErr w:type="spellEnd"/>
      <w:r w:rsidR="001F6A68">
        <w:rPr>
          <w:rFonts w:eastAsiaTheme="minorHAnsi"/>
          <w:color w:val="000000"/>
          <w:sz w:val="24"/>
          <w:szCs w:val="24"/>
          <w:lang w:val="en-US"/>
        </w:rPr>
        <w:t xml:space="preserve"> in 202</w:t>
      </w:r>
      <w:r w:rsidR="00DC4B1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 </w:t>
      </w:r>
      <w:r w:rsidR="00C345FF">
        <w:rPr>
          <w:rFonts w:eastAsiaTheme="minorHAnsi"/>
          <w:color w:val="000000"/>
          <w:sz w:val="24"/>
          <w:szCs w:val="24"/>
          <w:lang w:val="en-US"/>
        </w:rPr>
        <w:t>1</w:t>
      </w:r>
      <w:r w:rsidR="00DC4B18">
        <w:rPr>
          <w:rFonts w:eastAsiaTheme="minorHAnsi"/>
          <w:color w:val="000000"/>
          <w:sz w:val="24"/>
          <w:szCs w:val="24"/>
          <w:lang w:val="en-US"/>
        </w:rPr>
        <w:t>57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DC4B18">
        <w:rPr>
          <w:rFonts w:eastAsiaTheme="minorHAnsi"/>
          <w:color w:val="000000"/>
          <w:sz w:val="24"/>
          <w:szCs w:val="24"/>
          <w:lang w:val="en-US"/>
        </w:rPr>
        <w:t>701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DC4B1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bookmarkEnd w:id="0"/>
      <w:r w:rsidR="00C345FF">
        <w:rPr>
          <w:rFonts w:eastAsiaTheme="minorHAnsi"/>
          <w:color w:val="000000"/>
          <w:sz w:val="24"/>
          <w:szCs w:val="24"/>
          <w:lang w:val="en-US"/>
        </w:rPr>
        <w:t>in 202</w:t>
      </w:r>
      <w:r w:rsidR="00DC4B18">
        <w:rPr>
          <w:rFonts w:eastAsiaTheme="minorHAnsi"/>
          <w:color w:val="000000"/>
          <w:sz w:val="24"/>
          <w:szCs w:val="24"/>
          <w:lang w:val="en-US"/>
        </w:rPr>
        <w:t>4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</w:p>
    <w:p w14:paraId="7073428F" w14:textId="77777777" w:rsidR="00E30D46" w:rsidRPr="00E30D46" w:rsidRDefault="00E30D46" w:rsidP="00E30D46">
      <w:pPr>
        <w:autoSpaceDE/>
        <w:autoSpaceDN/>
        <w:jc w:val="both"/>
        <w:rPr>
          <w:rFonts w:eastAsiaTheme="minorHAnsi"/>
          <w:color w:val="000000"/>
          <w:sz w:val="24"/>
          <w:szCs w:val="24"/>
          <w:lang w:val="en-US"/>
        </w:rPr>
      </w:pPr>
    </w:p>
    <w:p w14:paraId="10CD66CE" w14:textId="2EBCCCFC" w:rsidR="00E30D46" w:rsidRPr="00E30D46" w:rsidRDefault="00E30D46" w:rsidP="00E30D46">
      <w:pPr>
        <w:autoSpaceDE/>
        <w:autoSpaceDN/>
        <w:jc w:val="both"/>
        <w:rPr>
          <w:rFonts w:eastAsiaTheme="minorHAnsi"/>
          <w:color w:val="000000"/>
          <w:sz w:val="24"/>
          <w:szCs w:val="24"/>
          <w:lang w:val="en-US"/>
        </w:rPr>
      </w:pP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The area harvested under food crops for under covered cultures increased by </w:t>
      </w:r>
      <w:r w:rsidR="00E63DA8">
        <w:rPr>
          <w:rFonts w:eastAsiaTheme="minorHAnsi"/>
          <w:color w:val="000000"/>
          <w:sz w:val="24"/>
          <w:szCs w:val="24"/>
          <w:lang w:val="en-US"/>
        </w:rPr>
        <w:t>0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  <w:r w:rsidR="002629E9">
        <w:rPr>
          <w:rFonts w:eastAsiaTheme="minorHAnsi"/>
          <w:color w:val="000000"/>
          <w:sz w:val="24"/>
          <w:szCs w:val="24"/>
          <w:lang w:val="en-US"/>
        </w:rPr>
        <w:t>6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DC4B18">
        <w:rPr>
          <w:rFonts w:eastAsiaTheme="minorHAnsi"/>
          <w:color w:val="000000"/>
          <w:sz w:val="24"/>
          <w:szCs w:val="24"/>
          <w:lang w:val="en-US"/>
        </w:rPr>
        <w:t>99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DC4B18">
        <w:rPr>
          <w:rFonts w:eastAsiaTheme="minorHAnsi"/>
          <w:color w:val="000000"/>
          <w:sz w:val="24"/>
          <w:szCs w:val="24"/>
          <w:lang w:val="en-US"/>
        </w:rPr>
        <w:t>5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E63DA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</w:t>
      </w:r>
      <w:r w:rsidR="0036754F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r w:rsidR="00E63DA8">
        <w:rPr>
          <w:rFonts w:eastAsiaTheme="minorHAnsi"/>
          <w:color w:val="000000"/>
          <w:sz w:val="24"/>
          <w:szCs w:val="24"/>
          <w:lang w:val="en-US"/>
        </w:rPr>
        <w:t>100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1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E63DA8">
        <w:rPr>
          <w:rFonts w:eastAsiaTheme="minorHAnsi"/>
          <w:color w:val="000000"/>
          <w:sz w:val="24"/>
          <w:szCs w:val="24"/>
          <w:lang w:val="en-US"/>
        </w:rPr>
        <w:t>4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. </w:t>
      </w:r>
      <w:r w:rsidR="00AA5B06">
        <w:rPr>
          <w:rFonts w:eastAsiaTheme="minorHAnsi"/>
          <w:color w:val="000000"/>
          <w:sz w:val="24"/>
          <w:szCs w:val="24"/>
          <w:lang w:val="en-US"/>
        </w:rPr>
        <w:t>However, t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he production of food crops </w:t>
      </w:r>
      <w:r w:rsidR="00E63DA8">
        <w:rPr>
          <w:rFonts w:eastAsiaTheme="minorHAnsi"/>
          <w:color w:val="000000"/>
          <w:sz w:val="24"/>
          <w:szCs w:val="24"/>
          <w:lang w:val="en-US"/>
        </w:rPr>
        <w:t>de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creased by </w:t>
      </w:r>
      <w:r w:rsidR="00E63DA8">
        <w:rPr>
          <w:rFonts w:eastAsiaTheme="minorHAnsi"/>
          <w:color w:val="000000"/>
          <w:sz w:val="24"/>
          <w:szCs w:val="24"/>
          <w:lang w:val="en-US"/>
        </w:rPr>
        <w:t>7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6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E63DA8">
        <w:rPr>
          <w:rFonts w:eastAsiaTheme="minorHAnsi"/>
          <w:color w:val="000000"/>
          <w:sz w:val="24"/>
          <w:szCs w:val="24"/>
          <w:lang w:val="en-US"/>
        </w:rPr>
        <w:t>11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7336B1">
        <w:rPr>
          <w:rFonts w:eastAsiaTheme="minorHAnsi"/>
          <w:color w:val="000000"/>
          <w:sz w:val="24"/>
          <w:szCs w:val="24"/>
          <w:lang w:val="en-US"/>
        </w:rPr>
        <w:t>2</w:t>
      </w:r>
      <w:r w:rsidR="00E63DA8">
        <w:rPr>
          <w:rFonts w:eastAsiaTheme="minorHAnsi"/>
          <w:color w:val="000000"/>
          <w:sz w:val="24"/>
          <w:szCs w:val="24"/>
          <w:lang w:val="en-US"/>
        </w:rPr>
        <w:t>81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E30D46">
        <w:rPr>
          <w:rFonts w:eastAsiaTheme="minorHAnsi"/>
          <w:color w:val="000000"/>
          <w:sz w:val="24"/>
          <w:szCs w:val="24"/>
          <w:lang w:val="en-US"/>
        </w:rPr>
        <w:t>tonnes</w:t>
      </w:r>
      <w:proofErr w:type="spellEnd"/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 </w:t>
      </w:r>
      <w:r w:rsidR="007336B1">
        <w:rPr>
          <w:rFonts w:eastAsiaTheme="minorHAnsi"/>
          <w:color w:val="000000"/>
          <w:sz w:val="24"/>
          <w:szCs w:val="24"/>
          <w:lang w:val="en-US"/>
        </w:rPr>
        <w:t>1</w:t>
      </w:r>
      <w:r w:rsidR="00E63DA8">
        <w:rPr>
          <w:rFonts w:eastAsiaTheme="minorHAnsi"/>
          <w:color w:val="000000"/>
          <w:sz w:val="24"/>
          <w:szCs w:val="24"/>
          <w:lang w:val="en-US"/>
        </w:rPr>
        <w:t>0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E63DA8">
        <w:rPr>
          <w:rFonts w:eastAsiaTheme="minorHAnsi"/>
          <w:color w:val="000000"/>
          <w:sz w:val="24"/>
          <w:szCs w:val="24"/>
          <w:lang w:val="en-US"/>
        </w:rPr>
        <w:t>423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E30D46">
        <w:rPr>
          <w:rFonts w:eastAsiaTheme="minorHAnsi"/>
          <w:color w:val="000000"/>
          <w:sz w:val="24"/>
          <w:szCs w:val="24"/>
          <w:lang w:val="en-US"/>
        </w:rPr>
        <w:t>tonnes</w:t>
      </w:r>
      <w:proofErr w:type="spellEnd"/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during the same period.</w:t>
      </w:r>
    </w:p>
    <w:p w14:paraId="32EDB43E" w14:textId="77777777" w:rsidR="00E30D46" w:rsidRPr="00E30D46" w:rsidRDefault="00E30D46" w:rsidP="00E30D46">
      <w:pPr>
        <w:autoSpaceDE/>
        <w:autoSpaceDN/>
        <w:jc w:val="both"/>
        <w:rPr>
          <w:rFonts w:eastAsiaTheme="minorHAnsi"/>
          <w:color w:val="000000"/>
          <w:sz w:val="24"/>
          <w:szCs w:val="24"/>
          <w:lang w:val="en-US"/>
        </w:rPr>
      </w:pPr>
    </w:p>
    <w:p w14:paraId="5CEDEB2B" w14:textId="7C30002D" w:rsidR="00D7324C" w:rsidRDefault="00E30D46" w:rsidP="00E30D46">
      <w:pPr>
        <w:pStyle w:val="NoSpacing"/>
        <w:jc w:val="both"/>
        <w:rPr>
          <w:rFonts w:eastAsiaTheme="minorHAnsi"/>
          <w:color w:val="000000"/>
          <w:sz w:val="24"/>
          <w:szCs w:val="24"/>
          <w:lang w:val="en-US"/>
        </w:rPr>
      </w:pP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The total area harvested under food crops </w:t>
      </w:r>
      <w:r w:rsidR="00342C60">
        <w:rPr>
          <w:rFonts w:eastAsiaTheme="minorHAnsi"/>
          <w:color w:val="000000"/>
          <w:sz w:val="24"/>
          <w:szCs w:val="24"/>
          <w:lang w:val="en-US"/>
        </w:rPr>
        <w:t>in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creased by </w:t>
      </w:r>
      <w:r w:rsidR="00E63DA8">
        <w:rPr>
          <w:rFonts w:eastAsiaTheme="minorHAnsi"/>
          <w:color w:val="000000"/>
          <w:sz w:val="24"/>
          <w:szCs w:val="24"/>
          <w:lang w:val="en-US"/>
        </w:rPr>
        <w:t>4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1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E63DA8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E63DA8">
        <w:rPr>
          <w:rFonts w:eastAsiaTheme="minorHAnsi"/>
          <w:color w:val="000000"/>
          <w:sz w:val="24"/>
          <w:szCs w:val="24"/>
          <w:lang w:val="en-US"/>
        </w:rPr>
        <w:t>211.0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E63DA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 </w:t>
      </w:r>
      <w:r w:rsidR="007336B1">
        <w:rPr>
          <w:rFonts w:eastAsiaTheme="minorHAnsi"/>
          <w:color w:val="000000"/>
          <w:sz w:val="24"/>
          <w:szCs w:val="24"/>
          <w:lang w:val="en-US"/>
        </w:rPr>
        <w:t>9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E63DA8">
        <w:rPr>
          <w:rFonts w:eastAsiaTheme="minorHAnsi"/>
          <w:color w:val="000000"/>
          <w:sz w:val="24"/>
          <w:szCs w:val="24"/>
          <w:lang w:val="en-US"/>
        </w:rPr>
        <w:t>584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5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hectares in 202</w:t>
      </w:r>
      <w:r w:rsidR="00E63DA8">
        <w:rPr>
          <w:rFonts w:eastAsiaTheme="minorHAnsi"/>
          <w:color w:val="000000"/>
          <w:sz w:val="24"/>
          <w:szCs w:val="24"/>
          <w:lang w:val="en-US"/>
        </w:rPr>
        <w:t>4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. The total production of food crops went </w:t>
      </w:r>
      <w:r w:rsidR="00C345FF">
        <w:rPr>
          <w:rFonts w:eastAsiaTheme="minorHAnsi"/>
          <w:color w:val="000000"/>
          <w:sz w:val="24"/>
          <w:szCs w:val="24"/>
          <w:lang w:val="en-US"/>
        </w:rPr>
        <w:t>up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by </w:t>
      </w:r>
      <w:r w:rsidR="00E63DA8">
        <w:rPr>
          <w:rFonts w:eastAsiaTheme="minorHAnsi"/>
          <w:color w:val="000000"/>
          <w:sz w:val="24"/>
          <w:szCs w:val="24"/>
          <w:lang w:val="en-US"/>
        </w:rPr>
        <w:t>8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3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% from </w:t>
      </w:r>
      <w:r w:rsidR="00C345FF">
        <w:rPr>
          <w:rFonts w:eastAsiaTheme="minorHAnsi"/>
          <w:color w:val="000000"/>
          <w:sz w:val="24"/>
          <w:szCs w:val="24"/>
          <w:lang w:val="en-US"/>
        </w:rPr>
        <w:t>1</w:t>
      </w:r>
      <w:r w:rsidR="00E63DA8">
        <w:rPr>
          <w:rFonts w:eastAsiaTheme="minorHAnsi"/>
          <w:color w:val="000000"/>
          <w:sz w:val="24"/>
          <w:szCs w:val="24"/>
          <w:lang w:val="en-US"/>
        </w:rPr>
        <w:t>55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E63DA8">
        <w:rPr>
          <w:rFonts w:eastAsiaTheme="minorHAnsi"/>
          <w:color w:val="000000"/>
          <w:sz w:val="24"/>
          <w:szCs w:val="24"/>
          <w:lang w:val="en-US"/>
        </w:rPr>
        <w:t>218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5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E30D46">
        <w:rPr>
          <w:rFonts w:eastAsiaTheme="minorHAnsi"/>
          <w:color w:val="000000"/>
          <w:sz w:val="24"/>
          <w:szCs w:val="24"/>
          <w:lang w:val="en-US"/>
        </w:rPr>
        <w:t>tonnes</w:t>
      </w:r>
      <w:proofErr w:type="spellEnd"/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to </w:t>
      </w:r>
      <w:r w:rsidR="004E2B3C">
        <w:rPr>
          <w:rFonts w:eastAsiaTheme="minorHAnsi"/>
          <w:color w:val="000000"/>
          <w:sz w:val="24"/>
          <w:szCs w:val="24"/>
          <w:lang w:val="en-US"/>
        </w:rPr>
        <w:t>1</w:t>
      </w:r>
      <w:r w:rsidR="00E63DA8">
        <w:rPr>
          <w:rFonts w:eastAsiaTheme="minorHAnsi"/>
          <w:color w:val="000000"/>
          <w:sz w:val="24"/>
          <w:szCs w:val="24"/>
          <w:lang w:val="en-US"/>
        </w:rPr>
        <w:t>68</w:t>
      </w:r>
      <w:r w:rsidRPr="00E30D46">
        <w:rPr>
          <w:rFonts w:eastAsiaTheme="minorHAnsi"/>
          <w:color w:val="000000"/>
          <w:sz w:val="24"/>
          <w:szCs w:val="24"/>
          <w:lang w:val="en-US"/>
        </w:rPr>
        <w:t>,</w:t>
      </w:r>
      <w:r w:rsidR="004E2B3C">
        <w:rPr>
          <w:rFonts w:eastAsiaTheme="minorHAnsi"/>
          <w:color w:val="000000"/>
          <w:sz w:val="24"/>
          <w:szCs w:val="24"/>
          <w:lang w:val="en-US"/>
        </w:rPr>
        <w:t>1</w:t>
      </w:r>
      <w:r w:rsidR="00E63DA8">
        <w:rPr>
          <w:rFonts w:eastAsiaTheme="minorHAnsi"/>
          <w:color w:val="000000"/>
          <w:sz w:val="24"/>
          <w:szCs w:val="24"/>
          <w:lang w:val="en-US"/>
        </w:rPr>
        <w:t>24</w:t>
      </w:r>
      <w:r w:rsidR="002629E9">
        <w:rPr>
          <w:rFonts w:eastAsiaTheme="minorHAnsi"/>
          <w:color w:val="000000"/>
          <w:sz w:val="24"/>
          <w:szCs w:val="24"/>
          <w:lang w:val="en-US"/>
        </w:rPr>
        <w:t>.</w:t>
      </w:r>
      <w:r w:rsidR="00E63DA8">
        <w:rPr>
          <w:rFonts w:eastAsiaTheme="minorHAnsi"/>
          <w:color w:val="000000"/>
          <w:sz w:val="24"/>
          <w:szCs w:val="24"/>
          <w:lang w:val="en-US"/>
        </w:rPr>
        <w:t>6</w:t>
      </w:r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E30D46">
        <w:rPr>
          <w:rFonts w:eastAsiaTheme="minorHAnsi"/>
          <w:color w:val="000000"/>
          <w:sz w:val="24"/>
          <w:szCs w:val="24"/>
          <w:lang w:val="en-US"/>
        </w:rPr>
        <w:t>tonnes</w:t>
      </w:r>
      <w:proofErr w:type="spellEnd"/>
      <w:r w:rsidRPr="00E30D46">
        <w:rPr>
          <w:rFonts w:eastAsiaTheme="minorHAnsi"/>
          <w:color w:val="000000"/>
          <w:sz w:val="24"/>
          <w:szCs w:val="24"/>
          <w:lang w:val="en-US"/>
        </w:rPr>
        <w:t xml:space="preserve"> during the same period.</w:t>
      </w:r>
    </w:p>
    <w:p w14:paraId="2E63B6E6" w14:textId="77777777" w:rsidR="00FF37BA" w:rsidRPr="00666B55" w:rsidRDefault="00FF37BA" w:rsidP="00FF37BA">
      <w:pPr>
        <w:pStyle w:val="NoSpacing"/>
        <w:jc w:val="both"/>
        <w:rPr>
          <w:sz w:val="16"/>
          <w:szCs w:val="16"/>
        </w:rPr>
      </w:pPr>
    </w:p>
    <w:p w14:paraId="426C6D12" w14:textId="77777777" w:rsidR="00951D0A" w:rsidRDefault="00CF35AA" w:rsidP="00F3219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D0C0B">
        <w:rPr>
          <w:b/>
          <w:bCs/>
          <w:color w:val="000000"/>
          <w:sz w:val="24"/>
          <w:szCs w:val="24"/>
        </w:rPr>
        <w:t>5</w:t>
      </w:r>
      <w:r w:rsidR="00530C1D" w:rsidRPr="003D0C0B">
        <w:rPr>
          <w:b/>
          <w:bCs/>
          <w:color w:val="000000"/>
          <w:sz w:val="24"/>
          <w:szCs w:val="24"/>
        </w:rPr>
        <w:t>.</w:t>
      </w:r>
      <w:r w:rsidR="00951D0A" w:rsidRPr="003D0C0B">
        <w:rPr>
          <w:b/>
          <w:bCs/>
          <w:color w:val="000000"/>
          <w:sz w:val="24"/>
          <w:szCs w:val="24"/>
        </w:rPr>
        <w:t xml:space="preserve"> Livestock</w:t>
      </w:r>
    </w:p>
    <w:p w14:paraId="54A12B5F" w14:textId="77777777" w:rsidR="001F2602" w:rsidRDefault="001F2602" w:rsidP="001F2602">
      <w:pPr>
        <w:jc w:val="both"/>
        <w:rPr>
          <w:sz w:val="22"/>
          <w:szCs w:val="22"/>
        </w:rPr>
      </w:pPr>
      <w:r w:rsidRPr="00D67D86">
        <w:rPr>
          <w:sz w:val="24"/>
          <w:szCs w:val="24"/>
        </w:rPr>
        <w:t>Data on production of beef, goat meat, mutton and pork are supplied by the Mauritius Meat Author</w:t>
      </w:r>
      <w:r w:rsidR="00DD3FD5" w:rsidRPr="00D67D86">
        <w:rPr>
          <w:sz w:val="24"/>
          <w:szCs w:val="24"/>
        </w:rPr>
        <w:t>ity. It is to be noted that these data represent</w:t>
      </w:r>
      <w:r w:rsidRPr="00D67D86">
        <w:rPr>
          <w:sz w:val="24"/>
          <w:szCs w:val="24"/>
        </w:rPr>
        <w:t xml:space="preserve"> only animals slaughtered by the Central Abattoir, including live animals imported from Rodrigues and other countries for slaughter</w:t>
      </w:r>
      <w:r w:rsidRPr="00995F01">
        <w:rPr>
          <w:sz w:val="22"/>
          <w:szCs w:val="22"/>
        </w:rPr>
        <w:t>.</w:t>
      </w:r>
    </w:p>
    <w:p w14:paraId="4609C190" w14:textId="77777777" w:rsidR="001F2602" w:rsidRPr="00666B55" w:rsidRDefault="001F2602" w:rsidP="001F2602">
      <w:pPr>
        <w:jc w:val="both"/>
        <w:rPr>
          <w:sz w:val="16"/>
          <w:szCs w:val="16"/>
        </w:rPr>
      </w:pPr>
    </w:p>
    <w:p w14:paraId="7F539A49" w14:textId="0B2AE0CB" w:rsidR="00951D0A" w:rsidRPr="00966E6C" w:rsidRDefault="00FA5584">
      <w:pPr>
        <w:jc w:val="both"/>
        <w:rPr>
          <w:color w:val="000000"/>
          <w:sz w:val="24"/>
          <w:szCs w:val="24"/>
        </w:rPr>
      </w:pPr>
      <w:r w:rsidRPr="003D0C0B">
        <w:rPr>
          <w:color w:val="000000"/>
          <w:sz w:val="24"/>
          <w:szCs w:val="24"/>
        </w:rPr>
        <w:lastRenderedPageBreak/>
        <w:t>In 20</w:t>
      </w:r>
      <w:r w:rsidR="00210D28" w:rsidRPr="003D0C0B">
        <w:rPr>
          <w:color w:val="000000"/>
          <w:sz w:val="24"/>
          <w:szCs w:val="24"/>
        </w:rPr>
        <w:t>2</w:t>
      </w:r>
      <w:r w:rsidR="003D0C0B" w:rsidRPr="003D0C0B">
        <w:rPr>
          <w:color w:val="000000"/>
          <w:sz w:val="24"/>
          <w:szCs w:val="24"/>
        </w:rPr>
        <w:t>4</w:t>
      </w:r>
      <w:r w:rsidR="00DD014B" w:rsidRPr="003D0C0B">
        <w:rPr>
          <w:color w:val="000000"/>
          <w:sz w:val="24"/>
          <w:szCs w:val="24"/>
        </w:rPr>
        <w:t>, t</w:t>
      </w:r>
      <w:r w:rsidR="006D54C7" w:rsidRPr="003D0C0B">
        <w:rPr>
          <w:color w:val="000000"/>
          <w:sz w:val="24"/>
          <w:szCs w:val="24"/>
        </w:rPr>
        <w:t xml:space="preserve">he production of beef from </w:t>
      </w:r>
      <w:r w:rsidR="00951D0A" w:rsidRPr="003D0C0B">
        <w:rPr>
          <w:color w:val="000000"/>
          <w:sz w:val="24"/>
          <w:szCs w:val="24"/>
        </w:rPr>
        <w:t xml:space="preserve">live cattle </w:t>
      </w:r>
      <w:r w:rsidR="001F2602" w:rsidRPr="003D0C0B">
        <w:rPr>
          <w:color w:val="000000"/>
          <w:sz w:val="24"/>
          <w:szCs w:val="24"/>
        </w:rPr>
        <w:t>was</w:t>
      </w:r>
      <w:r w:rsidR="00066753" w:rsidRPr="003D0C0B">
        <w:rPr>
          <w:color w:val="000000"/>
          <w:sz w:val="24"/>
          <w:szCs w:val="24"/>
        </w:rPr>
        <w:t xml:space="preserve"> </w:t>
      </w:r>
      <w:r w:rsidR="009940B5" w:rsidRPr="003D0C0B">
        <w:rPr>
          <w:color w:val="000000"/>
          <w:sz w:val="24"/>
          <w:szCs w:val="24"/>
        </w:rPr>
        <w:t>2</w:t>
      </w:r>
      <w:r w:rsidR="00860C6D" w:rsidRPr="003D0C0B">
        <w:rPr>
          <w:color w:val="000000"/>
          <w:sz w:val="24"/>
          <w:szCs w:val="24"/>
        </w:rPr>
        <w:t>,</w:t>
      </w:r>
      <w:r w:rsidR="009940B5" w:rsidRPr="003D0C0B">
        <w:rPr>
          <w:color w:val="000000"/>
          <w:sz w:val="24"/>
          <w:szCs w:val="24"/>
        </w:rPr>
        <w:t>0</w:t>
      </w:r>
      <w:r w:rsidR="003D0C0B" w:rsidRPr="003D0C0B">
        <w:rPr>
          <w:color w:val="000000"/>
          <w:sz w:val="24"/>
          <w:szCs w:val="24"/>
        </w:rPr>
        <w:t>9</w:t>
      </w:r>
      <w:r w:rsidR="00923CBF">
        <w:rPr>
          <w:color w:val="000000"/>
          <w:sz w:val="24"/>
          <w:szCs w:val="24"/>
        </w:rPr>
        <w:t>0</w:t>
      </w:r>
      <w:r w:rsidR="00951D0A" w:rsidRPr="003D0C0B">
        <w:rPr>
          <w:color w:val="000000"/>
          <w:sz w:val="24"/>
          <w:szCs w:val="24"/>
        </w:rPr>
        <w:t xml:space="preserve"> tonnes</w:t>
      </w:r>
      <w:r w:rsidR="001F2602" w:rsidRPr="003D0C0B">
        <w:rPr>
          <w:color w:val="000000"/>
          <w:sz w:val="24"/>
          <w:szCs w:val="24"/>
        </w:rPr>
        <w:t xml:space="preserve">, which is </w:t>
      </w:r>
      <w:r w:rsidR="003D0C0B" w:rsidRPr="003D0C0B">
        <w:rPr>
          <w:color w:val="000000"/>
          <w:sz w:val="24"/>
          <w:szCs w:val="24"/>
        </w:rPr>
        <w:t>2</w:t>
      </w:r>
      <w:r w:rsidR="00966E6C" w:rsidRPr="003D0C0B">
        <w:rPr>
          <w:color w:val="000000"/>
          <w:sz w:val="24"/>
          <w:szCs w:val="24"/>
        </w:rPr>
        <w:t>.</w:t>
      </w:r>
      <w:r w:rsidR="003D0C0B" w:rsidRPr="003D0C0B">
        <w:rPr>
          <w:color w:val="000000"/>
          <w:sz w:val="24"/>
          <w:szCs w:val="24"/>
        </w:rPr>
        <w:t>0</w:t>
      </w:r>
      <w:r w:rsidR="001F2602" w:rsidRPr="003D0C0B">
        <w:rPr>
          <w:color w:val="000000"/>
          <w:sz w:val="24"/>
          <w:szCs w:val="24"/>
        </w:rPr>
        <w:t xml:space="preserve">% </w:t>
      </w:r>
      <w:r w:rsidR="003D0C0B" w:rsidRPr="003D0C0B">
        <w:rPr>
          <w:color w:val="000000"/>
          <w:sz w:val="24"/>
          <w:szCs w:val="24"/>
        </w:rPr>
        <w:t>higher</w:t>
      </w:r>
      <w:r w:rsidR="001F2602" w:rsidRPr="003D0C0B">
        <w:rPr>
          <w:color w:val="000000"/>
          <w:sz w:val="24"/>
          <w:szCs w:val="24"/>
        </w:rPr>
        <w:t xml:space="preserve"> than the figure of </w:t>
      </w:r>
      <w:r w:rsidR="003E6E74" w:rsidRPr="003D0C0B">
        <w:rPr>
          <w:color w:val="000000"/>
          <w:sz w:val="24"/>
          <w:szCs w:val="24"/>
        </w:rPr>
        <w:t>2</w:t>
      </w:r>
      <w:r w:rsidR="00966E6C" w:rsidRPr="003D0C0B">
        <w:rPr>
          <w:color w:val="000000"/>
          <w:sz w:val="24"/>
          <w:szCs w:val="24"/>
        </w:rPr>
        <w:t>,</w:t>
      </w:r>
      <w:r w:rsidR="003E6E74" w:rsidRPr="003D0C0B">
        <w:rPr>
          <w:color w:val="000000"/>
          <w:sz w:val="24"/>
          <w:szCs w:val="24"/>
        </w:rPr>
        <w:t>0</w:t>
      </w:r>
      <w:r w:rsidR="003D0C0B" w:rsidRPr="003D0C0B">
        <w:rPr>
          <w:color w:val="000000"/>
          <w:sz w:val="24"/>
          <w:szCs w:val="24"/>
        </w:rPr>
        <w:t>49</w:t>
      </w:r>
      <w:r w:rsidR="00210A96" w:rsidRPr="003D0C0B">
        <w:rPr>
          <w:color w:val="000000"/>
          <w:sz w:val="24"/>
          <w:szCs w:val="24"/>
        </w:rPr>
        <w:t xml:space="preserve"> tonnes </w:t>
      </w:r>
      <w:r w:rsidR="00283AAB" w:rsidRPr="003D0C0B">
        <w:rPr>
          <w:color w:val="000000"/>
          <w:sz w:val="24"/>
          <w:szCs w:val="24"/>
        </w:rPr>
        <w:t xml:space="preserve">registered </w:t>
      </w:r>
      <w:r w:rsidR="00210A96" w:rsidRPr="003D0C0B">
        <w:rPr>
          <w:color w:val="000000"/>
          <w:sz w:val="24"/>
          <w:szCs w:val="24"/>
        </w:rPr>
        <w:t>in 20</w:t>
      </w:r>
      <w:r w:rsidR="00966E6C" w:rsidRPr="003D0C0B">
        <w:rPr>
          <w:color w:val="000000"/>
          <w:sz w:val="24"/>
          <w:szCs w:val="24"/>
        </w:rPr>
        <w:t>2</w:t>
      </w:r>
      <w:r w:rsidR="003D0C0B" w:rsidRPr="003D0C0B">
        <w:rPr>
          <w:color w:val="000000"/>
          <w:sz w:val="24"/>
          <w:szCs w:val="24"/>
        </w:rPr>
        <w:t>3</w:t>
      </w:r>
      <w:r w:rsidR="00951D0A" w:rsidRPr="003D0C0B">
        <w:rPr>
          <w:color w:val="000000"/>
          <w:sz w:val="24"/>
          <w:szCs w:val="24"/>
        </w:rPr>
        <w:t xml:space="preserve">. </w:t>
      </w:r>
      <w:r w:rsidR="001F2602" w:rsidRPr="003D0C0B">
        <w:rPr>
          <w:color w:val="000000"/>
          <w:sz w:val="24"/>
          <w:szCs w:val="24"/>
        </w:rPr>
        <w:t xml:space="preserve">Beef production </w:t>
      </w:r>
      <w:r w:rsidR="00951D0A" w:rsidRPr="003D0C0B">
        <w:rPr>
          <w:color w:val="000000"/>
          <w:sz w:val="24"/>
          <w:szCs w:val="24"/>
        </w:rPr>
        <w:t>from the slaughter of imported cattle</w:t>
      </w:r>
      <w:r w:rsidR="001F2602" w:rsidRPr="003D0C0B">
        <w:rPr>
          <w:color w:val="000000"/>
          <w:sz w:val="24"/>
          <w:szCs w:val="24"/>
        </w:rPr>
        <w:t xml:space="preserve">, accounting for </w:t>
      </w:r>
      <w:r w:rsidR="00842657" w:rsidRPr="003D0C0B">
        <w:rPr>
          <w:color w:val="000000"/>
          <w:sz w:val="24"/>
          <w:szCs w:val="24"/>
        </w:rPr>
        <w:t>9</w:t>
      </w:r>
      <w:r w:rsidR="003D0C0B" w:rsidRPr="003D0C0B">
        <w:rPr>
          <w:color w:val="000000"/>
          <w:sz w:val="24"/>
          <w:szCs w:val="24"/>
        </w:rPr>
        <w:t>5</w:t>
      </w:r>
      <w:r w:rsidR="00B4063E" w:rsidRPr="003D0C0B">
        <w:rPr>
          <w:color w:val="000000"/>
          <w:sz w:val="24"/>
          <w:szCs w:val="24"/>
        </w:rPr>
        <w:t>.</w:t>
      </w:r>
      <w:r w:rsidR="003E6E74" w:rsidRPr="003D0C0B">
        <w:rPr>
          <w:color w:val="000000"/>
          <w:sz w:val="24"/>
          <w:szCs w:val="24"/>
        </w:rPr>
        <w:t>4</w:t>
      </w:r>
      <w:r w:rsidR="00842657" w:rsidRPr="003D0C0B">
        <w:rPr>
          <w:color w:val="000000"/>
          <w:sz w:val="24"/>
          <w:szCs w:val="24"/>
        </w:rPr>
        <w:t>% of the total production,</w:t>
      </w:r>
      <w:r w:rsidR="00B4063E" w:rsidRPr="003D0C0B">
        <w:rPr>
          <w:color w:val="000000"/>
          <w:sz w:val="24"/>
          <w:szCs w:val="24"/>
        </w:rPr>
        <w:t xml:space="preserve"> </w:t>
      </w:r>
      <w:r w:rsidR="003D0C0B" w:rsidRPr="003D0C0B">
        <w:rPr>
          <w:color w:val="000000"/>
          <w:sz w:val="24"/>
          <w:szCs w:val="24"/>
        </w:rPr>
        <w:t>de</w:t>
      </w:r>
      <w:r w:rsidR="00842657" w:rsidRPr="003D0C0B">
        <w:rPr>
          <w:color w:val="000000"/>
          <w:sz w:val="24"/>
          <w:szCs w:val="24"/>
        </w:rPr>
        <w:t xml:space="preserve">creased by </w:t>
      </w:r>
      <w:r w:rsidR="003D0C0B" w:rsidRPr="003D0C0B">
        <w:rPr>
          <w:color w:val="000000"/>
          <w:sz w:val="24"/>
          <w:szCs w:val="24"/>
        </w:rPr>
        <w:t>0</w:t>
      </w:r>
      <w:r w:rsidR="00966E6C" w:rsidRPr="003D0C0B">
        <w:rPr>
          <w:color w:val="000000"/>
          <w:sz w:val="24"/>
          <w:szCs w:val="24"/>
        </w:rPr>
        <w:t>.</w:t>
      </w:r>
      <w:r w:rsidR="003D0C0B" w:rsidRPr="003D0C0B">
        <w:rPr>
          <w:color w:val="000000"/>
          <w:sz w:val="24"/>
          <w:szCs w:val="24"/>
        </w:rPr>
        <w:t>2</w:t>
      </w:r>
      <w:r w:rsidR="00DD014B" w:rsidRPr="003D0C0B">
        <w:rPr>
          <w:color w:val="000000"/>
          <w:sz w:val="24"/>
          <w:szCs w:val="24"/>
        </w:rPr>
        <w:t>%</w:t>
      </w:r>
      <w:r w:rsidR="00066753" w:rsidRPr="003D0C0B">
        <w:rPr>
          <w:color w:val="000000"/>
          <w:sz w:val="24"/>
          <w:szCs w:val="24"/>
        </w:rPr>
        <w:t xml:space="preserve"> from </w:t>
      </w:r>
      <w:r w:rsidR="00860C6D" w:rsidRPr="003D0C0B">
        <w:rPr>
          <w:color w:val="000000"/>
          <w:sz w:val="24"/>
          <w:szCs w:val="24"/>
        </w:rPr>
        <w:t>1,</w:t>
      </w:r>
      <w:r w:rsidR="003E6E74" w:rsidRPr="003D0C0B">
        <w:rPr>
          <w:color w:val="000000"/>
          <w:sz w:val="24"/>
          <w:szCs w:val="24"/>
        </w:rPr>
        <w:t>9</w:t>
      </w:r>
      <w:r w:rsidR="003D0C0B" w:rsidRPr="003D0C0B">
        <w:rPr>
          <w:color w:val="000000"/>
          <w:sz w:val="24"/>
          <w:szCs w:val="24"/>
        </w:rPr>
        <w:t>96</w:t>
      </w:r>
      <w:r w:rsidR="00210A96" w:rsidRPr="003D0C0B">
        <w:rPr>
          <w:color w:val="000000"/>
          <w:sz w:val="24"/>
          <w:szCs w:val="24"/>
        </w:rPr>
        <w:t xml:space="preserve"> tonnes</w:t>
      </w:r>
      <w:r w:rsidR="00987658" w:rsidRPr="003D0C0B">
        <w:rPr>
          <w:color w:val="000000"/>
          <w:sz w:val="24"/>
          <w:szCs w:val="24"/>
        </w:rPr>
        <w:t xml:space="preserve"> to</w:t>
      </w:r>
      <w:r w:rsidR="00066753" w:rsidRPr="003D0C0B">
        <w:rPr>
          <w:color w:val="000000"/>
          <w:sz w:val="24"/>
          <w:szCs w:val="24"/>
        </w:rPr>
        <w:t xml:space="preserve"> 1,</w:t>
      </w:r>
      <w:r w:rsidR="009940B5" w:rsidRPr="003D0C0B">
        <w:rPr>
          <w:color w:val="000000"/>
          <w:sz w:val="24"/>
          <w:szCs w:val="24"/>
        </w:rPr>
        <w:t>9</w:t>
      </w:r>
      <w:r w:rsidR="003E6E74" w:rsidRPr="003D0C0B">
        <w:rPr>
          <w:color w:val="000000"/>
          <w:sz w:val="24"/>
          <w:szCs w:val="24"/>
        </w:rPr>
        <w:t>9</w:t>
      </w:r>
      <w:r w:rsidR="003D0C0B" w:rsidRPr="003D0C0B">
        <w:rPr>
          <w:color w:val="000000"/>
          <w:sz w:val="24"/>
          <w:szCs w:val="24"/>
        </w:rPr>
        <w:t>3</w:t>
      </w:r>
      <w:r w:rsidR="00066753" w:rsidRPr="003D0C0B">
        <w:rPr>
          <w:color w:val="000000"/>
          <w:sz w:val="24"/>
          <w:szCs w:val="24"/>
        </w:rPr>
        <w:t xml:space="preserve"> tonnes</w:t>
      </w:r>
      <w:r w:rsidR="00DD014B" w:rsidRPr="003D0C0B">
        <w:rPr>
          <w:color w:val="000000"/>
          <w:sz w:val="24"/>
          <w:szCs w:val="24"/>
        </w:rPr>
        <w:t>.  L</w:t>
      </w:r>
      <w:r w:rsidR="00951D0A" w:rsidRPr="003D0C0B">
        <w:rPr>
          <w:color w:val="000000"/>
          <w:sz w:val="24"/>
          <w:szCs w:val="24"/>
        </w:rPr>
        <w:t xml:space="preserve">ocal beef production </w:t>
      </w:r>
      <w:r w:rsidR="00842657" w:rsidRPr="003D0C0B">
        <w:rPr>
          <w:color w:val="000000"/>
          <w:sz w:val="24"/>
          <w:szCs w:val="24"/>
        </w:rPr>
        <w:t xml:space="preserve">went </w:t>
      </w:r>
      <w:r w:rsidR="003D0C0B" w:rsidRPr="003D0C0B">
        <w:rPr>
          <w:color w:val="000000"/>
          <w:sz w:val="24"/>
          <w:szCs w:val="24"/>
        </w:rPr>
        <w:t>up</w:t>
      </w:r>
      <w:r w:rsidR="00094124" w:rsidRPr="003D0C0B">
        <w:rPr>
          <w:color w:val="000000"/>
          <w:sz w:val="24"/>
          <w:szCs w:val="24"/>
        </w:rPr>
        <w:t xml:space="preserve"> </w:t>
      </w:r>
      <w:r w:rsidR="00283AAB" w:rsidRPr="003D0C0B">
        <w:rPr>
          <w:color w:val="000000"/>
          <w:sz w:val="24"/>
          <w:szCs w:val="24"/>
        </w:rPr>
        <w:t xml:space="preserve">from </w:t>
      </w:r>
      <w:r w:rsidR="003D0C0B" w:rsidRPr="003D0C0B">
        <w:rPr>
          <w:color w:val="000000"/>
          <w:sz w:val="24"/>
          <w:szCs w:val="24"/>
        </w:rPr>
        <w:t>53</w:t>
      </w:r>
      <w:r w:rsidR="00D464EF" w:rsidRPr="003D0C0B">
        <w:rPr>
          <w:color w:val="000000"/>
          <w:sz w:val="24"/>
          <w:szCs w:val="24"/>
        </w:rPr>
        <w:t xml:space="preserve"> </w:t>
      </w:r>
      <w:r w:rsidR="00951D0A" w:rsidRPr="003D0C0B">
        <w:rPr>
          <w:color w:val="000000"/>
          <w:sz w:val="24"/>
          <w:szCs w:val="24"/>
        </w:rPr>
        <w:t xml:space="preserve">tonnes to </w:t>
      </w:r>
      <w:r w:rsidR="003D0C0B" w:rsidRPr="003D0C0B">
        <w:rPr>
          <w:color w:val="000000"/>
          <w:sz w:val="24"/>
          <w:szCs w:val="24"/>
        </w:rPr>
        <w:t>97</w:t>
      </w:r>
      <w:r w:rsidR="00951D0A" w:rsidRPr="003D0C0B">
        <w:rPr>
          <w:color w:val="000000"/>
          <w:sz w:val="24"/>
          <w:szCs w:val="24"/>
        </w:rPr>
        <w:t xml:space="preserve"> </w:t>
      </w:r>
      <w:r w:rsidR="000E0EC2" w:rsidRPr="003D0C0B">
        <w:rPr>
          <w:color w:val="000000"/>
          <w:sz w:val="24"/>
          <w:szCs w:val="24"/>
        </w:rPr>
        <w:t>tonnes.</w:t>
      </w:r>
      <w:r w:rsidR="000E0EC2" w:rsidRPr="00966E6C">
        <w:rPr>
          <w:color w:val="000000"/>
          <w:sz w:val="24"/>
          <w:szCs w:val="24"/>
        </w:rPr>
        <w:t xml:space="preserve"> </w:t>
      </w:r>
    </w:p>
    <w:p w14:paraId="4552CEB7" w14:textId="77777777" w:rsidR="00951D0A" w:rsidRPr="00666B55" w:rsidRDefault="00951D0A">
      <w:pPr>
        <w:jc w:val="both"/>
        <w:rPr>
          <w:color w:val="000000"/>
          <w:sz w:val="18"/>
          <w:szCs w:val="18"/>
        </w:rPr>
      </w:pPr>
    </w:p>
    <w:p w14:paraId="14D12769" w14:textId="77777777" w:rsidR="00831E4F" w:rsidRDefault="00831E4F" w:rsidP="0043455E">
      <w:pPr>
        <w:tabs>
          <w:tab w:val="left" w:pos="9468"/>
        </w:tabs>
        <w:autoSpaceDE/>
        <w:autoSpaceDN/>
        <w:ind w:right="-72"/>
        <w:jc w:val="both"/>
        <w:rPr>
          <w:sz w:val="24"/>
          <w:szCs w:val="24"/>
          <w:lang w:val="en-US"/>
        </w:rPr>
      </w:pPr>
    </w:p>
    <w:p w14:paraId="36E1B452" w14:textId="1AD16147" w:rsidR="0043455E" w:rsidRPr="0043455E" w:rsidRDefault="0043455E" w:rsidP="0043455E">
      <w:pPr>
        <w:tabs>
          <w:tab w:val="left" w:pos="9468"/>
        </w:tabs>
        <w:autoSpaceDE/>
        <w:autoSpaceDN/>
        <w:ind w:right="-7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</w:t>
      </w:r>
      <w:r w:rsidRPr="0043455E">
        <w:rPr>
          <w:sz w:val="24"/>
          <w:szCs w:val="24"/>
          <w:lang w:val="en-US"/>
        </w:rPr>
        <w:t xml:space="preserve">roduction of goat meat and mutton </w:t>
      </w:r>
      <w:r w:rsidR="0093267E">
        <w:rPr>
          <w:sz w:val="24"/>
          <w:szCs w:val="24"/>
          <w:lang w:val="en-US"/>
        </w:rPr>
        <w:t>in</w:t>
      </w:r>
      <w:r w:rsidRPr="0043455E">
        <w:rPr>
          <w:sz w:val="24"/>
          <w:szCs w:val="24"/>
          <w:lang w:val="en-US"/>
        </w:rPr>
        <w:t xml:space="preserve">creased by </w:t>
      </w:r>
      <w:r w:rsidR="0093267E">
        <w:rPr>
          <w:sz w:val="24"/>
          <w:szCs w:val="24"/>
          <w:lang w:val="en-US"/>
        </w:rPr>
        <w:t>2</w:t>
      </w:r>
      <w:r w:rsidRPr="00077917">
        <w:rPr>
          <w:sz w:val="24"/>
          <w:szCs w:val="24"/>
          <w:lang w:val="en-US"/>
        </w:rPr>
        <w:t>.</w:t>
      </w:r>
      <w:r w:rsidR="0093267E">
        <w:rPr>
          <w:sz w:val="24"/>
          <w:szCs w:val="24"/>
          <w:lang w:val="en-US"/>
        </w:rPr>
        <w:t>2</w:t>
      </w:r>
      <w:r w:rsidRPr="00077917">
        <w:rPr>
          <w:sz w:val="24"/>
          <w:szCs w:val="24"/>
          <w:lang w:val="en-US"/>
        </w:rPr>
        <w:t>%</w:t>
      </w:r>
      <w:r w:rsidRPr="0043455E">
        <w:rPr>
          <w:sz w:val="24"/>
          <w:szCs w:val="24"/>
          <w:lang w:val="en-US"/>
        </w:rPr>
        <w:t xml:space="preserve"> from </w:t>
      </w:r>
      <w:r w:rsidR="0093267E">
        <w:rPr>
          <w:sz w:val="24"/>
          <w:szCs w:val="24"/>
          <w:lang w:val="en-US"/>
        </w:rPr>
        <w:t>46</w:t>
      </w:r>
      <w:r w:rsidRPr="0043455E">
        <w:rPr>
          <w:sz w:val="24"/>
          <w:szCs w:val="24"/>
          <w:lang w:val="en-US"/>
        </w:rPr>
        <w:t xml:space="preserve"> </w:t>
      </w:r>
      <w:r w:rsidRPr="00966E6C">
        <w:rPr>
          <w:color w:val="000000"/>
          <w:sz w:val="24"/>
          <w:szCs w:val="24"/>
        </w:rPr>
        <w:t>tonnes</w:t>
      </w:r>
      <w:r w:rsidRPr="0043455E">
        <w:rPr>
          <w:sz w:val="24"/>
          <w:szCs w:val="24"/>
          <w:lang w:val="en-US"/>
        </w:rPr>
        <w:t xml:space="preserve"> in 202</w:t>
      </w:r>
      <w:r w:rsidR="0093267E">
        <w:rPr>
          <w:sz w:val="24"/>
          <w:szCs w:val="24"/>
          <w:lang w:val="en-US"/>
        </w:rPr>
        <w:t>3</w:t>
      </w:r>
      <w:r w:rsidRPr="0043455E">
        <w:rPr>
          <w:sz w:val="24"/>
          <w:szCs w:val="24"/>
          <w:lang w:val="en-US"/>
        </w:rPr>
        <w:t xml:space="preserve"> to </w:t>
      </w:r>
      <w:r w:rsidR="003E6E74">
        <w:rPr>
          <w:sz w:val="24"/>
          <w:szCs w:val="24"/>
          <w:lang w:val="en-US"/>
        </w:rPr>
        <w:t>4</w:t>
      </w:r>
      <w:r w:rsidR="0093267E">
        <w:rPr>
          <w:sz w:val="24"/>
          <w:szCs w:val="24"/>
          <w:lang w:val="en-US"/>
        </w:rPr>
        <w:t>7</w:t>
      </w:r>
      <w:r w:rsidRPr="0043455E">
        <w:rPr>
          <w:sz w:val="24"/>
          <w:szCs w:val="24"/>
          <w:lang w:val="en-US"/>
        </w:rPr>
        <w:t xml:space="preserve"> </w:t>
      </w:r>
      <w:r w:rsidRPr="00966E6C">
        <w:rPr>
          <w:color w:val="000000"/>
          <w:sz w:val="24"/>
          <w:szCs w:val="24"/>
        </w:rPr>
        <w:t>tonnes</w:t>
      </w:r>
      <w:r w:rsidRPr="0043455E">
        <w:rPr>
          <w:sz w:val="24"/>
          <w:szCs w:val="24"/>
          <w:lang w:val="en-US"/>
        </w:rPr>
        <w:t xml:space="preserve"> in 202</w:t>
      </w:r>
      <w:r w:rsidR="0093267E">
        <w:rPr>
          <w:sz w:val="24"/>
          <w:szCs w:val="24"/>
          <w:lang w:val="en-US"/>
        </w:rPr>
        <w:t>4</w:t>
      </w:r>
      <w:r w:rsidRPr="0043455E">
        <w:rPr>
          <w:sz w:val="24"/>
          <w:szCs w:val="24"/>
          <w:lang w:val="en-US"/>
        </w:rPr>
        <w:t xml:space="preserve">.  </w:t>
      </w:r>
    </w:p>
    <w:p w14:paraId="0BCF8B14" w14:textId="77777777" w:rsidR="00951D0A" w:rsidRPr="00AA1F9A" w:rsidRDefault="00951D0A">
      <w:pPr>
        <w:jc w:val="both"/>
        <w:rPr>
          <w:color w:val="000000"/>
          <w:sz w:val="18"/>
          <w:szCs w:val="18"/>
        </w:rPr>
      </w:pPr>
    </w:p>
    <w:p w14:paraId="34173736" w14:textId="59AD6A6F" w:rsidR="003179D5" w:rsidRDefault="00352F7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</w:t>
      </w:r>
      <w:r w:rsidR="00951D0A">
        <w:rPr>
          <w:color w:val="000000"/>
          <w:sz w:val="24"/>
          <w:szCs w:val="24"/>
        </w:rPr>
        <w:t xml:space="preserve">roduction of pork </w:t>
      </w:r>
      <w:r w:rsidR="0093267E">
        <w:rPr>
          <w:color w:val="000000"/>
          <w:sz w:val="24"/>
          <w:szCs w:val="24"/>
        </w:rPr>
        <w:t>in</w:t>
      </w:r>
      <w:r w:rsidRPr="0043455E">
        <w:rPr>
          <w:color w:val="000000"/>
          <w:sz w:val="24"/>
          <w:szCs w:val="24"/>
        </w:rPr>
        <w:t>creased</w:t>
      </w:r>
      <w:r w:rsidR="00891F44" w:rsidRPr="0043455E">
        <w:rPr>
          <w:color w:val="000000"/>
          <w:sz w:val="24"/>
          <w:szCs w:val="24"/>
        </w:rPr>
        <w:t xml:space="preserve"> by </w:t>
      </w:r>
      <w:r w:rsidR="00077917" w:rsidRPr="00077917">
        <w:rPr>
          <w:color w:val="000000"/>
          <w:sz w:val="24"/>
          <w:szCs w:val="24"/>
        </w:rPr>
        <w:t>1</w:t>
      </w:r>
      <w:r w:rsidR="0093267E">
        <w:rPr>
          <w:color w:val="000000"/>
          <w:sz w:val="24"/>
          <w:szCs w:val="24"/>
        </w:rPr>
        <w:t>0</w:t>
      </w:r>
      <w:r w:rsidR="0043455E" w:rsidRPr="00077917">
        <w:rPr>
          <w:color w:val="000000"/>
          <w:sz w:val="24"/>
          <w:szCs w:val="24"/>
        </w:rPr>
        <w:t>.</w:t>
      </w:r>
      <w:r w:rsidR="0093267E">
        <w:rPr>
          <w:color w:val="000000"/>
          <w:sz w:val="24"/>
          <w:szCs w:val="24"/>
        </w:rPr>
        <w:t>7</w:t>
      </w:r>
      <w:r w:rsidR="00891F44" w:rsidRPr="00077917">
        <w:rPr>
          <w:color w:val="000000"/>
          <w:sz w:val="24"/>
          <w:szCs w:val="24"/>
        </w:rPr>
        <w:t>%</w:t>
      </w:r>
      <w:r w:rsidR="00891F44" w:rsidRPr="0043455E">
        <w:rPr>
          <w:color w:val="000000"/>
          <w:sz w:val="24"/>
          <w:szCs w:val="24"/>
        </w:rPr>
        <w:t xml:space="preserve"> from </w:t>
      </w:r>
      <w:r w:rsidR="001D6614" w:rsidRPr="0043455E">
        <w:rPr>
          <w:color w:val="000000"/>
          <w:sz w:val="24"/>
          <w:szCs w:val="24"/>
        </w:rPr>
        <w:t>5</w:t>
      </w:r>
      <w:r w:rsidR="0093267E">
        <w:rPr>
          <w:color w:val="000000"/>
          <w:sz w:val="24"/>
          <w:szCs w:val="24"/>
        </w:rPr>
        <w:t>72</w:t>
      </w:r>
      <w:r w:rsidR="00891F44" w:rsidRPr="0043455E">
        <w:rPr>
          <w:color w:val="000000"/>
          <w:sz w:val="24"/>
          <w:szCs w:val="24"/>
        </w:rPr>
        <w:t xml:space="preserve"> tonnes in 20</w:t>
      </w:r>
      <w:r w:rsidR="0043455E">
        <w:rPr>
          <w:color w:val="000000"/>
          <w:sz w:val="24"/>
          <w:szCs w:val="24"/>
        </w:rPr>
        <w:t>2</w:t>
      </w:r>
      <w:r w:rsidR="0093267E">
        <w:rPr>
          <w:color w:val="000000"/>
          <w:sz w:val="24"/>
          <w:szCs w:val="24"/>
        </w:rPr>
        <w:t>3</w:t>
      </w:r>
      <w:r w:rsidR="0043455E">
        <w:rPr>
          <w:color w:val="000000"/>
          <w:sz w:val="24"/>
          <w:szCs w:val="24"/>
        </w:rPr>
        <w:t xml:space="preserve"> </w:t>
      </w:r>
      <w:r w:rsidR="00891F44" w:rsidRPr="0043455E">
        <w:rPr>
          <w:color w:val="000000"/>
          <w:sz w:val="24"/>
          <w:szCs w:val="24"/>
        </w:rPr>
        <w:t xml:space="preserve">to </w:t>
      </w:r>
      <w:r w:rsidR="0093267E">
        <w:rPr>
          <w:color w:val="000000"/>
          <w:sz w:val="24"/>
          <w:szCs w:val="24"/>
        </w:rPr>
        <w:t>633</w:t>
      </w:r>
      <w:r w:rsidR="00891F44" w:rsidRPr="0043455E">
        <w:rPr>
          <w:color w:val="000000"/>
          <w:sz w:val="24"/>
          <w:szCs w:val="24"/>
        </w:rPr>
        <w:t xml:space="preserve"> tonnes in 20</w:t>
      </w:r>
      <w:r w:rsidR="00B07D82" w:rsidRPr="0043455E">
        <w:rPr>
          <w:color w:val="000000"/>
          <w:sz w:val="24"/>
          <w:szCs w:val="24"/>
        </w:rPr>
        <w:t>2</w:t>
      </w:r>
      <w:r w:rsidR="0093267E">
        <w:rPr>
          <w:color w:val="000000"/>
          <w:sz w:val="24"/>
          <w:szCs w:val="24"/>
        </w:rPr>
        <w:t>4</w:t>
      </w:r>
      <w:r w:rsidR="00951D0A" w:rsidRPr="0043455E">
        <w:rPr>
          <w:color w:val="000000"/>
          <w:sz w:val="24"/>
          <w:szCs w:val="24"/>
        </w:rPr>
        <w:t>.</w:t>
      </w:r>
      <w:r w:rsidR="006459EB">
        <w:rPr>
          <w:color w:val="000000"/>
          <w:sz w:val="24"/>
          <w:szCs w:val="24"/>
        </w:rPr>
        <w:t xml:space="preserve"> </w:t>
      </w:r>
    </w:p>
    <w:p w14:paraId="79ADEE40" w14:textId="77777777" w:rsidR="00987658" w:rsidRPr="00AA1F9A" w:rsidRDefault="00987658">
      <w:pPr>
        <w:jc w:val="both"/>
        <w:rPr>
          <w:color w:val="000000"/>
          <w:sz w:val="18"/>
          <w:szCs w:val="18"/>
        </w:rPr>
      </w:pPr>
    </w:p>
    <w:p w14:paraId="209A1313" w14:textId="77777777" w:rsidR="0093739C" w:rsidRDefault="00CF35A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F0C07">
        <w:rPr>
          <w:b/>
          <w:bCs/>
          <w:color w:val="000000"/>
          <w:sz w:val="24"/>
          <w:szCs w:val="24"/>
        </w:rPr>
        <w:t>6</w:t>
      </w:r>
      <w:r w:rsidR="00951D0A" w:rsidRPr="001F0C07">
        <w:rPr>
          <w:b/>
          <w:bCs/>
          <w:color w:val="000000"/>
          <w:sz w:val="24"/>
          <w:szCs w:val="24"/>
        </w:rPr>
        <w:t xml:space="preserve">. </w:t>
      </w:r>
      <w:r w:rsidR="0093739C" w:rsidRPr="001F0C07">
        <w:rPr>
          <w:b/>
          <w:bCs/>
          <w:color w:val="000000"/>
          <w:sz w:val="24"/>
          <w:szCs w:val="24"/>
        </w:rPr>
        <w:t>Poultry</w:t>
      </w:r>
    </w:p>
    <w:p w14:paraId="51DA8343" w14:textId="5A5A7835" w:rsidR="0093739C" w:rsidRDefault="0093739C" w:rsidP="00F860CC">
      <w:pPr>
        <w:jc w:val="both"/>
        <w:rPr>
          <w:color w:val="000000"/>
          <w:sz w:val="24"/>
          <w:szCs w:val="24"/>
        </w:rPr>
      </w:pPr>
      <w:r w:rsidRPr="0093739C">
        <w:rPr>
          <w:color w:val="000000"/>
          <w:sz w:val="24"/>
          <w:szCs w:val="24"/>
        </w:rPr>
        <w:t xml:space="preserve">The production of poultry </w:t>
      </w:r>
      <w:r w:rsidR="0093267E">
        <w:rPr>
          <w:color w:val="000000"/>
          <w:sz w:val="24"/>
          <w:szCs w:val="24"/>
        </w:rPr>
        <w:t>de</w:t>
      </w:r>
      <w:r w:rsidR="00A532B4">
        <w:rPr>
          <w:color w:val="000000"/>
          <w:sz w:val="24"/>
          <w:szCs w:val="24"/>
        </w:rPr>
        <w:t xml:space="preserve">creased by </w:t>
      </w:r>
      <w:r w:rsidR="001F0C07">
        <w:rPr>
          <w:color w:val="000000"/>
          <w:sz w:val="24"/>
          <w:szCs w:val="24"/>
        </w:rPr>
        <w:t>13</w:t>
      </w:r>
      <w:r w:rsidR="0043455E" w:rsidRPr="00077917">
        <w:rPr>
          <w:color w:val="000000"/>
          <w:sz w:val="24"/>
          <w:szCs w:val="24"/>
        </w:rPr>
        <w:t>.</w:t>
      </w:r>
      <w:r w:rsidR="001F0C07">
        <w:rPr>
          <w:color w:val="000000"/>
          <w:sz w:val="24"/>
          <w:szCs w:val="24"/>
        </w:rPr>
        <w:t>5</w:t>
      </w:r>
      <w:r w:rsidR="0043455E" w:rsidRPr="00077917">
        <w:rPr>
          <w:color w:val="000000"/>
          <w:sz w:val="24"/>
          <w:szCs w:val="24"/>
        </w:rPr>
        <w:t>%</w:t>
      </w:r>
      <w:r w:rsidR="0043455E" w:rsidRPr="0043455E">
        <w:rPr>
          <w:color w:val="000000"/>
          <w:sz w:val="24"/>
          <w:szCs w:val="24"/>
        </w:rPr>
        <w:t xml:space="preserve"> f</w:t>
      </w:r>
      <w:r w:rsidR="00A532B4" w:rsidRPr="0043455E">
        <w:rPr>
          <w:color w:val="000000"/>
          <w:sz w:val="24"/>
          <w:szCs w:val="24"/>
        </w:rPr>
        <w:t>rom</w:t>
      </w:r>
      <w:r w:rsidR="000A5980" w:rsidRPr="003903EE">
        <w:rPr>
          <w:color w:val="000000"/>
          <w:sz w:val="24"/>
          <w:szCs w:val="24"/>
        </w:rPr>
        <w:t xml:space="preserve"> </w:t>
      </w:r>
      <w:r w:rsidR="007819E9">
        <w:rPr>
          <w:color w:val="000000"/>
          <w:sz w:val="24"/>
          <w:szCs w:val="24"/>
        </w:rPr>
        <w:t>5</w:t>
      </w:r>
      <w:r w:rsidR="00C06423">
        <w:rPr>
          <w:color w:val="000000"/>
          <w:sz w:val="24"/>
          <w:szCs w:val="24"/>
        </w:rPr>
        <w:t>9</w:t>
      </w:r>
      <w:r w:rsidR="003903EE" w:rsidRPr="003903EE">
        <w:rPr>
          <w:color w:val="000000"/>
          <w:sz w:val="24"/>
          <w:szCs w:val="24"/>
        </w:rPr>
        <w:t>,</w:t>
      </w:r>
      <w:r w:rsidR="00C06423">
        <w:rPr>
          <w:color w:val="000000"/>
          <w:sz w:val="24"/>
          <w:szCs w:val="24"/>
        </w:rPr>
        <w:t>2</w:t>
      </w:r>
      <w:r w:rsidR="003903EE" w:rsidRPr="003903EE">
        <w:rPr>
          <w:color w:val="000000"/>
          <w:sz w:val="24"/>
          <w:szCs w:val="24"/>
        </w:rPr>
        <w:t>00 tonnes in 202</w:t>
      </w:r>
      <w:r w:rsidR="00C06423">
        <w:rPr>
          <w:color w:val="000000"/>
          <w:sz w:val="24"/>
          <w:szCs w:val="24"/>
        </w:rPr>
        <w:t>3</w:t>
      </w:r>
      <w:r w:rsidR="003903EE" w:rsidRPr="003903EE">
        <w:rPr>
          <w:color w:val="000000"/>
          <w:sz w:val="24"/>
          <w:szCs w:val="24"/>
        </w:rPr>
        <w:t xml:space="preserve"> </w:t>
      </w:r>
      <w:r w:rsidR="00A532B4" w:rsidRPr="003903EE">
        <w:rPr>
          <w:color w:val="000000"/>
          <w:sz w:val="24"/>
          <w:szCs w:val="24"/>
        </w:rPr>
        <w:t xml:space="preserve">to </w:t>
      </w:r>
      <w:r w:rsidR="009940B5">
        <w:rPr>
          <w:color w:val="000000"/>
          <w:sz w:val="24"/>
          <w:szCs w:val="24"/>
        </w:rPr>
        <w:t>5</w:t>
      </w:r>
      <w:r w:rsidR="00C06423">
        <w:rPr>
          <w:color w:val="000000"/>
          <w:sz w:val="24"/>
          <w:szCs w:val="24"/>
        </w:rPr>
        <w:t>1</w:t>
      </w:r>
      <w:r w:rsidR="0043455E">
        <w:rPr>
          <w:color w:val="000000"/>
          <w:sz w:val="24"/>
          <w:szCs w:val="24"/>
        </w:rPr>
        <w:t>,</w:t>
      </w:r>
      <w:r w:rsidR="007819E9">
        <w:rPr>
          <w:color w:val="000000"/>
          <w:sz w:val="24"/>
          <w:szCs w:val="24"/>
        </w:rPr>
        <w:t>2</w:t>
      </w:r>
      <w:r w:rsidR="0043455E">
        <w:rPr>
          <w:color w:val="000000"/>
          <w:sz w:val="24"/>
          <w:szCs w:val="24"/>
        </w:rPr>
        <w:t xml:space="preserve">00 </w:t>
      </w:r>
      <w:r w:rsidR="00A532B4" w:rsidRPr="003903EE">
        <w:rPr>
          <w:color w:val="000000"/>
          <w:sz w:val="24"/>
          <w:szCs w:val="24"/>
        </w:rPr>
        <w:t>tonnes</w:t>
      </w:r>
      <w:r w:rsidR="000A5980" w:rsidRPr="003903EE">
        <w:rPr>
          <w:color w:val="000000"/>
          <w:sz w:val="24"/>
          <w:szCs w:val="24"/>
        </w:rPr>
        <w:t xml:space="preserve"> </w:t>
      </w:r>
      <w:r w:rsidR="00011B21" w:rsidRPr="003903EE">
        <w:rPr>
          <w:color w:val="000000"/>
          <w:sz w:val="24"/>
          <w:szCs w:val="24"/>
        </w:rPr>
        <w:t xml:space="preserve">in </w:t>
      </w:r>
      <w:r w:rsidR="000A5980" w:rsidRPr="003903EE">
        <w:rPr>
          <w:color w:val="000000"/>
          <w:sz w:val="24"/>
          <w:szCs w:val="24"/>
        </w:rPr>
        <w:t>20</w:t>
      </w:r>
      <w:r w:rsidR="003903EE" w:rsidRPr="003903EE">
        <w:rPr>
          <w:color w:val="000000"/>
          <w:sz w:val="24"/>
          <w:szCs w:val="24"/>
        </w:rPr>
        <w:t>2</w:t>
      </w:r>
      <w:r w:rsidR="00C06423">
        <w:rPr>
          <w:color w:val="000000"/>
          <w:sz w:val="24"/>
          <w:szCs w:val="24"/>
        </w:rPr>
        <w:t>4</w:t>
      </w:r>
      <w:r w:rsidR="000A5980" w:rsidRPr="003903EE">
        <w:rPr>
          <w:color w:val="000000"/>
          <w:sz w:val="24"/>
          <w:szCs w:val="24"/>
        </w:rPr>
        <w:t>.</w:t>
      </w:r>
    </w:p>
    <w:p w14:paraId="46EA867E" w14:textId="77777777" w:rsidR="00F860CC" w:rsidRPr="00AA1F9A" w:rsidRDefault="00F860CC">
      <w:pPr>
        <w:spacing w:line="360" w:lineRule="auto"/>
        <w:jc w:val="both"/>
        <w:rPr>
          <w:color w:val="000000"/>
          <w:sz w:val="18"/>
          <w:szCs w:val="18"/>
        </w:rPr>
      </w:pPr>
    </w:p>
    <w:p w14:paraId="2E3671DB" w14:textId="77777777" w:rsidR="00951D0A" w:rsidRDefault="00CF35A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085820">
        <w:rPr>
          <w:b/>
          <w:bCs/>
          <w:color w:val="000000"/>
          <w:sz w:val="24"/>
          <w:szCs w:val="24"/>
        </w:rPr>
        <w:t>7</w:t>
      </w:r>
      <w:r w:rsidR="0093739C" w:rsidRPr="00085820">
        <w:rPr>
          <w:b/>
          <w:bCs/>
          <w:color w:val="000000"/>
          <w:sz w:val="24"/>
          <w:szCs w:val="24"/>
        </w:rPr>
        <w:t xml:space="preserve">. </w:t>
      </w:r>
      <w:r w:rsidR="00951D0A" w:rsidRPr="00085820">
        <w:rPr>
          <w:b/>
          <w:bCs/>
          <w:color w:val="000000"/>
          <w:sz w:val="24"/>
          <w:szCs w:val="24"/>
        </w:rPr>
        <w:t>Fish</w:t>
      </w:r>
    </w:p>
    <w:p w14:paraId="79BAAF7A" w14:textId="7DD136B0" w:rsidR="00951D0A" w:rsidRPr="00D464EF" w:rsidRDefault="00A322C8">
      <w:pPr>
        <w:jc w:val="both"/>
        <w:rPr>
          <w:color w:val="000000"/>
          <w:sz w:val="24"/>
          <w:szCs w:val="24"/>
        </w:rPr>
      </w:pPr>
      <w:r w:rsidRPr="00D464EF">
        <w:rPr>
          <w:color w:val="000000"/>
          <w:sz w:val="24"/>
          <w:szCs w:val="24"/>
        </w:rPr>
        <w:t>T</w:t>
      </w:r>
      <w:r w:rsidR="0068721C" w:rsidRPr="00D464EF">
        <w:rPr>
          <w:color w:val="000000"/>
          <w:sz w:val="24"/>
          <w:szCs w:val="24"/>
        </w:rPr>
        <w:t>otal fish</w:t>
      </w:r>
      <w:r w:rsidRPr="00D464EF">
        <w:rPr>
          <w:color w:val="000000"/>
          <w:sz w:val="24"/>
          <w:szCs w:val="24"/>
        </w:rPr>
        <w:t xml:space="preserve"> production </w:t>
      </w:r>
      <w:r w:rsidR="00D464EF">
        <w:rPr>
          <w:color w:val="000000"/>
          <w:sz w:val="24"/>
          <w:szCs w:val="24"/>
        </w:rPr>
        <w:t>increased</w:t>
      </w:r>
      <w:r w:rsidR="000A5980" w:rsidRPr="00D464EF">
        <w:rPr>
          <w:color w:val="000000"/>
          <w:sz w:val="24"/>
          <w:szCs w:val="24"/>
        </w:rPr>
        <w:t xml:space="preserve"> by </w:t>
      </w:r>
      <w:r w:rsidR="00F815BB">
        <w:rPr>
          <w:color w:val="000000"/>
          <w:sz w:val="24"/>
          <w:szCs w:val="24"/>
        </w:rPr>
        <w:t>3</w:t>
      </w:r>
      <w:r w:rsidR="00D464EF" w:rsidRPr="00077917">
        <w:rPr>
          <w:color w:val="000000"/>
          <w:sz w:val="24"/>
          <w:szCs w:val="24"/>
        </w:rPr>
        <w:t>.</w:t>
      </w:r>
      <w:r w:rsidR="00F815BB">
        <w:rPr>
          <w:color w:val="000000"/>
          <w:sz w:val="24"/>
          <w:szCs w:val="24"/>
        </w:rPr>
        <w:t>5</w:t>
      </w:r>
      <w:r w:rsidR="000A5980" w:rsidRPr="00077917">
        <w:rPr>
          <w:color w:val="000000"/>
          <w:sz w:val="24"/>
          <w:szCs w:val="24"/>
        </w:rPr>
        <w:t>%</w:t>
      </w:r>
      <w:r w:rsidR="000A5980" w:rsidRPr="00D464EF">
        <w:rPr>
          <w:color w:val="000000"/>
          <w:sz w:val="24"/>
          <w:szCs w:val="24"/>
        </w:rPr>
        <w:t xml:space="preserve"> </w:t>
      </w:r>
      <w:r w:rsidR="0068721C" w:rsidRPr="00D464EF">
        <w:rPr>
          <w:color w:val="000000"/>
          <w:sz w:val="24"/>
          <w:szCs w:val="24"/>
        </w:rPr>
        <w:t>from</w:t>
      </w:r>
      <w:r w:rsidR="000A5980" w:rsidRPr="00D464EF">
        <w:rPr>
          <w:color w:val="000000"/>
          <w:sz w:val="24"/>
          <w:szCs w:val="24"/>
        </w:rPr>
        <w:t xml:space="preserve"> </w:t>
      </w:r>
      <w:r w:rsidR="007819E9">
        <w:rPr>
          <w:color w:val="000000"/>
          <w:sz w:val="24"/>
          <w:szCs w:val="24"/>
        </w:rPr>
        <w:t>3</w:t>
      </w:r>
      <w:r w:rsidR="00E54A35">
        <w:rPr>
          <w:color w:val="000000"/>
          <w:sz w:val="24"/>
          <w:szCs w:val="24"/>
        </w:rPr>
        <w:t>6</w:t>
      </w:r>
      <w:r w:rsidR="00D464EF">
        <w:rPr>
          <w:color w:val="000000"/>
          <w:sz w:val="24"/>
          <w:szCs w:val="24"/>
        </w:rPr>
        <w:t>,</w:t>
      </w:r>
      <w:r w:rsidR="00E54A35">
        <w:rPr>
          <w:color w:val="000000"/>
          <w:sz w:val="24"/>
          <w:szCs w:val="24"/>
        </w:rPr>
        <w:t>098</w:t>
      </w:r>
      <w:r w:rsidR="005868C2" w:rsidRPr="00D464EF">
        <w:rPr>
          <w:color w:val="000000"/>
          <w:sz w:val="24"/>
          <w:szCs w:val="24"/>
        </w:rPr>
        <w:t xml:space="preserve"> tonnes in 202</w:t>
      </w:r>
      <w:r w:rsidR="00E54A35">
        <w:rPr>
          <w:color w:val="000000"/>
          <w:sz w:val="24"/>
          <w:szCs w:val="24"/>
        </w:rPr>
        <w:t>3</w:t>
      </w:r>
      <w:r w:rsidR="000A5980" w:rsidRPr="00D464EF">
        <w:rPr>
          <w:color w:val="000000"/>
          <w:sz w:val="24"/>
          <w:szCs w:val="24"/>
        </w:rPr>
        <w:t xml:space="preserve"> </w:t>
      </w:r>
      <w:r w:rsidR="0068721C" w:rsidRPr="00D464EF">
        <w:rPr>
          <w:color w:val="000000"/>
          <w:sz w:val="24"/>
          <w:szCs w:val="24"/>
        </w:rPr>
        <w:t xml:space="preserve">to </w:t>
      </w:r>
      <w:r w:rsidR="009940B5">
        <w:rPr>
          <w:color w:val="000000"/>
          <w:sz w:val="24"/>
          <w:szCs w:val="24"/>
        </w:rPr>
        <w:t>3</w:t>
      </w:r>
      <w:r w:rsidR="00E54A35">
        <w:rPr>
          <w:color w:val="000000"/>
          <w:sz w:val="24"/>
          <w:szCs w:val="24"/>
        </w:rPr>
        <w:t>7</w:t>
      </w:r>
      <w:r w:rsidR="00D464EF">
        <w:rPr>
          <w:color w:val="000000"/>
          <w:sz w:val="24"/>
          <w:szCs w:val="24"/>
        </w:rPr>
        <w:t>,</w:t>
      </w:r>
      <w:r w:rsidR="007819E9">
        <w:rPr>
          <w:color w:val="000000"/>
          <w:sz w:val="24"/>
          <w:szCs w:val="24"/>
        </w:rPr>
        <w:t>3</w:t>
      </w:r>
      <w:r w:rsidR="00E54A35">
        <w:rPr>
          <w:color w:val="000000"/>
          <w:sz w:val="24"/>
          <w:szCs w:val="24"/>
        </w:rPr>
        <w:t>62</w:t>
      </w:r>
      <w:r w:rsidR="00A82514" w:rsidRPr="00D464EF">
        <w:rPr>
          <w:color w:val="000000"/>
          <w:sz w:val="24"/>
          <w:szCs w:val="24"/>
        </w:rPr>
        <w:t xml:space="preserve"> tonnes in</w:t>
      </w:r>
      <w:r w:rsidR="004A255B" w:rsidRPr="00D464EF">
        <w:rPr>
          <w:color w:val="000000"/>
          <w:sz w:val="24"/>
          <w:szCs w:val="24"/>
        </w:rPr>
        <w:t xml:space="preserve"> </w:t>
      </w:r>
      <w:r w:rsidR="000A5980" w:rsidRPr="00D464EF">
        <w:rPr>
          <w:color w:val="000000"/>
          <w:sz w:val="24"/>
          <w:szCs w:val="24"/>
        </w:rPr>
        <w:t>20</w:t>
      </w:r>
      <w:r w:rsidR="005868C2" w:rsidRPr="00D464EF">
        <w:rPr>
          <w:color w:val="000000"/>
          <w:sz w:val="24"/>
          <w:szCs w:val="24"/>
        </w:rPr>
        <w:t>2</w:t>
      </w:r>
      <w:r w:rsidR="00E54A35">
        <w:rPr>
          <w:color w:val="000000"/>
          <w:sz w:val="24"/>
          <w:szCs w:val="24"/>
        </w:rPr>
        <w:t>4</w:t>
      </w:r>
      <w:r w:rsidR="00A82514" w:rsidRPr="00D464EF">
        <w:rPr>
          <w:color w:val="000000"/>
          <w:sz w:val="24"/>
          <w:szCs w:val="24"/>
        </w:rPr>
        <w:t>.</w:t>
      </w:r>
      <w:r w:rsidR="00F267C7" w:rsidRPr="00D464EF">
        <w:rPr>
          <w:color w:val="000000"/>
          <w:sz w:val="24"/>
          <w:szCs w:val="24"/>
        </w:rPr>
        <w:t xml:space="preserve"> </w:t>
      </w:r>
      <w:r w:rsidR="00C37FC4" w:rsidRPr="00D464EF">
        <w:rPr>
          <w:color w:val="000000"/>
          <w:sz w:val="24"/>
          <w:szCs w:val="24"/>
        </w:rPr>
        <w:t xml:space="preserve">This </w:t>
      </w:r>
      <w:r w:rsidR="00D464EF">
        <w:rPr>
          <w:color w:val="000000"/>
          <w:sz w:val="24"/>
          <w:szCs w:val="24"/>
        </w:rPr>
        <w:t>in</w:t>
      </w:r>
      <w:r w:rsidR="00C37FC4" w:rsidRPr="00D464EF">
        <w:rPr>
          <w:color w:val="000000"/>
          <w:sz w:val="24"/>
          <w:szCs w:val="24"/>
        </w:rPr>
        <w:t xml:space="preserve">crease was attributable to a </w:t>
      </w:r>
      <w:r w:rsidR="00D464EF">
        <w:rPr>
          <w:color w:val="000000"/>
          <w:sz w:val="24"/>
          <w:szCs w:val="24"/>
        </w:rPr>
        <w:t>rise</w:t>
      </w:r>
      <w:r w:rsidR="00C37FC4" w:rsidRPr="00D464EF">
        <w:rPr>
          <w:color w:val="000000"/>
          <w:sz w:val="24"/>
          <w:szCs w:val="24"/>
        </w:rPr>
        <w:t xml:space="preserve"> of </w:t>
      </w:r>
      <w:r w:rsidR="00D703EF">
        <w:rPr>
          <w:color w:val="000000"/>
          <w:sz w:val="24"/>
          <w:szCs w:val="24"/>
        </w:rPr>
        <w:t>3</w:t>
      </w:r>
      <w:r w:rsidR="00D464EF" w:rsidRPr="00077917">
        <w:rPr>
          <w:color w:val="000000"/>
          <w:sz w:val="24"/>
          <w:szCs w:val="24"/>
        </w:rPr>
        <w:t>.</w:t>
      </w:r>
      <w:r w:rsidR="00D703EF">
        <w:rPr>
          <w:color w:val="000000"/>
          <w:sz w:val="24"/>
          <w:szCs w:val="24"/>
        </w:rPr>
        <w:t>7</w:t>
      </w:r>
      <w:r w:rsidR="00C37FC4" w:rsidRPr="00077917">
        <w:rPr>
          <w:color w:val="000000"/>
          <w:sz w:val="24"/>
          <w:szCs w:val="24"/>
        </w:rPr>
        <w:t>%</w:t>
      </w:r>
      <w:r w:rsidR="00C37FC4" w:rsidRPr="00D464EF">
        <w:rPr>
          <w:color w:val="000000"/>
          <w:sz w:val="24"/>
          <w:szCs w:val="24"/>
        </w:rPr>
        <w:t xml:space="preserve"> in the production of other catch (tuna, bank etc) from </w:t>
      </w:r>
      <w:r w:rsidR="007819E9">
        <w:rPr>
          <w:color w:val="000000"/>
          <w:sz w:val="24"/>
          <w:szCs w:val="24"/>
        </w:rPr>
        <w:t>3</w:t>
      </w:r>
      <w:r w:rsidR="00D703EF">
        <w:rPr>
          <w:color w:val="000000"/>
          <w:sz w:val="24"/>
          <w:szCs w:val="24"/>
        </w:rPr>
        <w:t>4</w:t>
      </w:r>
      <w:r w:rsidR="00D464EF">
        <w:rPr>
          <w:color w:val="000000"/>
          <w:sz w:val="24"/>
          <w:szCs w:val="24"/>
        </w:rPr>
        <w:t>,</w:t>
      </w:r>
      <w:r w:rsidR="00D703EF">
        <w:rPr>
          <w:color w:val="000000"/>
          <w:sz w:val="24"/>
          <w:szCs w:val="24"/>
        </w:rPr>
        <w:t>574</w:t>
      </w:r>
      <w:r w:rsidR="00C37FC4" w:rsidRPr="00D464EF">
        <w:rPr>
          <w:color w:val="000000"/>
          <w:sz w:val="24"/>
          <w:szCs w:val="24"/>
        </w:rPr>
        <w:t xml:space="preserve"> tonnes in 20</w:t>
      </w:r>
      <w:r w:rsidR="00D464EF">
        <w:rPr>
          <w:color w:val="000000"/>
          <w:sz w:val="24"/>
          <w:szCs w:val="24"/>
        </w:rPr>
        <w:t>2</w:t>
      </w:r>
      <w:r w:rsidR="00D703EF">
        <w:rPr>
          <w:color w:val="000000"/>
          <w:sz w:val="24"/>
          <w:szCs w:val="24"/>
        </w:rPr>
        <w:t>3</w:t>
      </w:r>
      <w:r w:rsidR="00C37FC4" w:rsidRPr="00D464EF">
        <w:rPr>
          <w:color w:val="000000"/>
          <w:sz w:val="24"/>
          <w:szCs w:val="24"/>
        </w:rPr>
        <w:t xml:space="preserve"> to </w:t>
      </w:r>
      <w:r w:rsidR="009940B5">
        <w:rPr>
          <w:color w:val="000000"/>
          <w:sz w:val="24"/>
          <w:szCs w:val="24"/>
        </w:rPr>
        <w:t>3</w:t>
      </w:r>
      <w:r w:rsidR="00D703EF">
        <w:rPr>
          <w:color w:val="000000"/>
          <w:sz w:val="24"/>
          <w:szCs w:val="24"/>
        </w:rPr>
        <w:t>5</w:t>
      </w:r>
      <w:r w:rsidR="00D464EF">
        <w:rPr>
          <w:color w:val="000000"/>
          <w:sz w:val="24"/>
          <w:szCs w:val="24"/>
        </w:rPr>
        <w:t>,</w:t>
      </w:r>
      <w:r w:rsidR="009940B5">
        <w:rPr>
          <w:color w:val="000000"/>
          <w:sz w:val="24"/>
          <w:szCs w:val="24"/>
        </w:rPr>
        <w:t>8</w:t>
      </w:r>
      <w:r w:rsidR="00D703EF">
        <w:rPr>
          <w:color w:val="000000"/>
          <w:sz w:val="24"/>
          <w:szCs w:val="24"/>
        </w:rPr>
        <w:t>62</w:t>
      </w:r>
      <w:r w:rsidR="00C37FC4" w:rsidRPr="00D464EF">
        <w:rPr>
          <w:color w:val="000000"/>
          <w:sz w:val="24"/>
          <w:szCs w:val="24"/>
        </w:rPr>
        <w:t xml:space="preserve"> tonnes in 20</w:t>
      </w:r>
      <w:r w:rsidR="00E02539" w:rsidRPr="00D464EF">
        <w:rPr>
          <w:color w:val="000000"/>
          <w:sz w:val="24"/>
          <w:szCs w:val="24"/>
        </w:rPr>
        <w:t>2</w:t>
      </w:r>
      <w:r w:rsidR="00D703EF">
        <w:rPr>
          <w:color w:val="000000"/>
          <w:sz w:val="24"/>
          <w:szCs w:val="24"/>
        </w:rPr>
        <w:t>4</w:t>
      </w:r>
      <w:r w:rsidR="008763ED" w:rsidRPr="00D464EF">
        <w:rPr>
          <w:color w:val="000000"/>
          <w:sz w:val="24"/>
          <w:szCs w:val="24"/>
        </w:rPr>
        <w:t>,</w:t>
      </w:r>
      <w:r w:rsidR="00A43CE9" w:rsidRPr="00D464EF">
        <w:rPr>
          <w:color w:val="000000"/>
          <w:sz w:val="24"/>
          <w:szCs w:val="24"/>
        </w:rPr>
        <w:t xml:space="preserve"> </w:t>
      </w:r>
      <w:r w:rsidR="00D703EF">
        <w:rPr>
          <w:color w:val="000000"/>
          <w:sz w:val="24"/>
          <w:szCs w:val="24"/>
        </w:rPr>
        <w:t>partly offset by a</w:t>
      </w:r>
      <w:r w:rsidR="005854D6" w:rsidRPr="00D464EF">
        <w:rPr>
          <w:color w:val="000000"/>
          <w:sz w:val="24"/>
          <w:szCs w:val="24"/>
        </w:rPr>
        <w:t xml:space="preserve"> </w:t>
      </w:r>
      <w:r w:rsidR="00D703EF">
        <w:rPr>
          <w:color w:val="000000"/>
          <w:sz w:val="24"/>
          <w:szCs w:val="24"/>
        </w:rPr>
        <w:t>de</w:t>
      </w:r>
      <w:r w:rsidR="00C37FC4" w:rsidRPr="00D464EF">
        <w:rPr>
          <w:color w:val="000000"/>
          <w:sz w:val="24"/>
          <w:szCs w:val="24"/>
        </w:rPr>
        <w:t xml:space="preserve">crease of </w:t>
      </w:r>
      <w:r w:rsidR="00D703EF">
        <w:rPr>
          <w:color w:val="000000"/>
          <w:sz w:val="24"/>
          <w:szCs w:val="24"/>
        </w:rPr>
        <w:t>1</w:t>
      </w:r>
      <w:r w:rsidR="00D464EF" w:rsidRPr="00077917">
        <w:rPr>
          <w:color w:val="000000"/>
          <w:sz w:val="24"/>
          <w:szCs w:val="24"/>
        </w:rPr>
        <w:t>.</w:t>
      </w:r>
      <w:r w:rsidR="00D703EF">
        <w:rPr>
          <w:color w:val="000000"/>
          <w:sz w:val="24"/>
          <w:szCs w:val="24"/>
        </w:rPr>
        <w:t>6</w:t>
      </w:r>
      <w:r w:rsidR="00C37FC4" w:rsidRPr="00077917">
        <w:rPr>
          <w:color w:val="000000"/>
          <w:sz w:val="24"/>
          <w:szCs w:val="24"/>
        </w:rPr>
        <w:t>%</w:t>
      </w:r>
      <w:r w:rsidR="00C37FC4" w:rsidRPr="00D464EF">
        <w:rPr>
          <w:color w:val="000000"/>
          <w:sz w:val="24"/>
          <w:szCs w:val="24"/>
        </w:rPr>
        <w:t xml:space="preserve"> in the production of fresh coastal fish catch from </w:t>
      </w:r>
      <w:r w:rsidR="0068721C" w:rsidRPr="00D464EF">
        <w:rPr>
          <w:color w:val="000000"/>
          <w:sz w:val="24"/>
          <w:szCs w:val="24"/>
        </w:rPr>
        <w:t>1,</w:t>
      </w:r>
      <w:r w:rsidR="00D703EF">
        <w:rPr>
          <w:color w:val="000000"/>
          <w:sz w:val="24"/>
          <w:szCs w:val="24"/>
        </w:rPr>
        <w:t>524</w:t>
      </w:r>
      <w:r w:rsidR="00C37FC4" w:rsidRPr="00D464EF">
        <w:rPr>
          <w:color w:val="000000"/>
          <w:sz w:val="24"/>
          <w:szCs w:val="24"/>
        </w:rPr>
        <w:t xml:space="preserve"> tonnes </w:t>
      </w:r>
      <w:r w:rsidR="00785729" w:rsidRPr="00D464EF">
        <w:rPr>
          <w:color w:val="000000"/>
          <w:sz w:val="24"/>
          <w:szCs w:val="24"/>
        </w:rPr>
        <w:t>in 20</w:t>
      </w:r>
      <w:r w:rsidR="00D464EF">
        <w:rPr>
          <w:color w:val="000000"/>
          <w:sz w:val="24"/>
          <w:szCs w:val="24"/>
        </w:rPr>
        <w:t>2</w:t>
      </w:r>
      <w:r w:rsidR="00D703EF">
        <w:rPr>
          <w:color w:val="000000"/>
          <w:sz w:val="24"/>
          <w:szCs w:val="24"/>
        </w:rPr>
        <w:t>3</w:t>
      </w:r>
      <w:r w:rsidR="00D464EF">
        <w:rPr>
          <w:color w:val="000000"/>
          <w:sz w:val="24"/>
          <w:szCs w:val="24"/>
        </w:rPr>
        <w:t xml:space="preserve"> </w:t>
      </w:r>
      <w:r w:rsidR="00C37FC4" w:rsidRPr="00D464EF">
        <w:rPr>
          <w:color w:val="000000"/>
          <w:sz w:val="24"/>
          <w:szCs w:val="24"/>
        </w:rPr>
        <w:t xml:space="preserve">to </w:t>
      </w:r>
      <w:r w:rsidR="002809B0" w:rsidRPr="00D464EF">
        <w:rPr>
          <w:color w:val="000000"/>
          <w:sz w:val="24"/>
          <w:szCs w:val="24"/>
        </w:rPr>
        <w:t>1</w:t>
      </w:r>
      <w:r w:rsidR="00C37FC4" w:rsidRPr="00D464EF">
        <w:rPr>
          <w:color w:val="000000"/>
          <w:sz w:val="24"/>
          <w:szCs w:val="24"/>
        </w:rPr>
        <w:t>,</w:t>
      </w:r>
      <w:r w:rsidR="007819E9">
        <w:rPr>
          <w:color w:val="000000"/>
          <w:sz w:val="24"/>
          <w:szCs w:val="24"/>
        </w:rPr>
        <w:t>5</w:t>
      </w:r>
      <w:r w:rsidR="00D703EF">
        <w:rPr>
          <w:color w:val="000000"/>
          <w:sz w:val="24"/>
          <w:szCs w:val="24"/>
        </w:rPr>
        <w:t>00</w:t>
      </w:r>
      <w:r w:rsidR="00C37FC4" w:rsidRPr="00D464EF">
        <w:rPr>
          <w:color w:val="000000"/>
          <w:sz w:val="24"/>
          <w:szCs w:val="24"/>
        </w:rPr>
        <w:t xml:space="preserve"> tonnes in 20</w:t>
      </w:r>
      <w:r w:rsidR="00085820" w:rsidRPr="00D464EF">
        <w:rPr>
          <w:color w:val="000000"/>
          <w:sz w:val="24"/>
          <w:szCs w:val="24"/>
        </w:rPr>
        <w:t>2</w:t>
      </w:r>
      <w:r w:rsidR="00D703EF">
        <w:rPr>
          <w:color w:val="000000"/>
          <w:sz w:val="24"/>
          <w:szCs w:val="24"/>
        </w:rPr>
        <w:t>4</w:t>
      </w:r>
      <w:r w:rsidR="00C37FC4" w:rsidRPr="00D464EF">
        <w:rPr>
          <w:color w:val="000000"/>
          <w:sz w:val="24"/>
          <w:szCs w:val="24"/>
        </w:rPr>
        <w:t>.</w:t>
      </w:r>
    </w:p>
    <w:p w14:paraId="09EAE21F" w14:textId="77777777" w:rsidR="0093739C" w:rsidRPr="00AA1F9A" w:rsidRDefault="0093739C">
      <w:pPr>
        <w:jc w:val="both"/>
        <w:rPr>
          <w:color w:val="000000"/>
          <w:sz w:val="18"/>
          <w:szCs w:val="18"/>
        </w:rPr>
      </w:pPr>
    </w:p>
    <w:p w14:paraId="12F16A0D" w14:textId="77777777" w:rsidR="00C87E9E" w:rsidRPr="00666B55" w:rsidRDefault="00C87E9E">
      <w:pPr>
        <w:jc w:val="both"/>
        <w:rPr>
          <w:color w:val="000000"/>
          <w:sz w:val="16"/>
          <w:szCs w:val="16"/>
        </w:rPr>
      </w:pPr>
    </w:p>
    <w:p w14:paraId="527E1D55" w14:textId="77777777" w:rsidR="00951D0A" w:rsidRDefault="00BB17C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Statistics Mauritius</w:t>
      </w:r>
    </w:p>
    <w:p w14:paraId="4B3830F3" w14:textId="50767A70" w:rsidR="00951D0A" w:rsidRDefault="00951D0A">
      <w:pPr>
        <w:jc w:val="both"/>
        <w:rPr>
          <w:color w:val="000000"/>
          <w:sz w:val="24"/>
          <w:szCs w:val="24"/>
        </w:rPr>
      </w:pPr>
      <w:r w:rsidRPr="00BE674A">
        <w:rPr>
          <w:color w:val="000000"/>
          <w:sz w:val="24"/>
          <w:szCs w:val="24"/>
        </w:rPr>
        <w:t xml:space="preserve">Ministry of </w:t>
      </w:r>
      <w:r w:rsidR="0051097F" w:rsidRPr="00BE674A">
        <w:rPr>
          <w:color w:val="000000"/>
          <w:sz w:val="24"/>
          <w:szCs w:val="24"/>
        </w:rPr>
        <w:t>Finance</w:t>
      </w:r>
    </w:p>
    <w:p w14:paraId="45BAC9C5" w14:textId="77777777" w:rsidR="007E050C" w:rsidRDefault="007E05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 Louis</w:t>
      </w:r>
    </w:p>
    <w:p w14:paraId="29DB6F32" w14:textId="77777777" w:rsidR="007E050C" w:rsidRPr="00F32193" w:rsidRDefault="007E050C">
      <w:pPr>
        <w:jc w:val="both"/>
        <w:rPr>
          <w:color w:val="000000"/>
          <w:sz w:val="16"/>
          <w:szCs w:val="16"/>
        </w:rPr>
      </w:pPr>
    </w:p>
    <w:p w14:paraId="6245A8D4" w14:textId="7A9B43A4" w:rsidR="00C87E9E" w:rsidRDefault="00D703EF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18</w:t>
      </w:r>
      <w:r w:rsidR="00A81FC0">
        <w:rPr>
          <w:b/>
          <w:bCs/>
          <w:color w:val="000000"/>
          <w:sz w:val="24"/>
          <w:szCs w:val="24"/>
        </w:rPr>
        <w:t xml:space="preserve"> </w:t>
      </w:r>
      <w:r w:rsidR="00BB17C2">
        <w:rPr>
          <w:b/>
          <w:bCs/>
          <w:color w:val="000000"/>
          <w:sz w:val="24"/>
          <w:szCs w:val="24"/>
        </w:rPr>
        <w:t>March 20</w:t>
      </w:r>
      <w:r w:rsidR="00FD23BC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5</w:t>
      </w:r>
    </w:p>
    <w:p w14:paraId="256ABACA" w14:textId="77777777" w:rsidR="005854D6" w:rsidRDefault="005854D6">
      <w:pPr>
        <w:jc w:val="both"/>
        <w:rPr>
          <w:b/>
          <w:bCs/>
          <w:color w:val="000000"/>
          <w:sz w:val="24"/>
          <w:szCs w:val="24"/>
        </w:rPr>
      </w:pPr>
    </w:p>
    <w:p w14:paraId="0A8C8ED5" w14:textId="77777777" w:rsidR="005E1069" w:rsidRDefault="005E1069">
      <w:pPr>
        <w:jc w:val="both"/>
        <w:rPr>
          <w:b/>
          <w:bCs/>
          <w:color w:val="000000"/>
          <w:sz w:val="24"/>
          <w:szCs w:val="24"/>
        </w:rPr>
      </w:pPr>
    </w:p>
    <w:p w14:paraId="4D5044BD" w14:textId="77777777" w:rsidR="005E1069" w:rsidRDefault="005E1069">
      <w:pPr>
        <w:jc w:val="both"/>
        <w:rPr>
          <w:b/>
          <w:bCs/>
          <w:color w:val="000000"/>
          <w:sz w:val="24"/>
          <w:szCs w:val="24"/>
        </w:rPr>
      </w:pPr>
      <w:r w:rsidRPr="005E1069">
        <w:rPr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588065" wp14:editId="4E28A01B">
                <wp:simplePos x="0" y="0"/>
                <wp:positionH relativeFrom="margin">
                  <wp:posOffset>1478280</wp:posOffset>
                </wp:positionH>
                <wp:positionV relativeFrom="paragraph">
                  <wp:posOffset>15240</wp:posOffset>
                </wp:positionV>
                <wp:extent cx="3076575" cy="455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97B2" w14:textId="77777777" w:rsidR="005E1069" w:rsidRPr="00DB18B9" w:rsidRDefault="005E1069" w:rsidP="005E1069">
                            <w:pPr>
                              <w:ind w:firstLine="7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18B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CONTACT PERSONS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E658279" w14:textId="77777777" w:rsidR="005E1069" w:rsidRDefault="005E1069" w:rsidP="005E10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74B2AB5" w14:textId="77777777" w:rsidR="005E1069" w:rsidRDefault="005E1069" w:rsidP="005E1069">
                            <w:pPr>
                              <w:shd w:val="clear" w:color="auto" w:fill="FFFFFF"/>
                              <w:autoSpaceDE/>
                              <w:autoSpaceDN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5868C2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Ms</w:t>
                            </w:r>
                            <w:proofErr w:type="spellEnd"/>
                            <w:r w:rsidRPr="005868C2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F. Goolamun</w:t>
                            </w:r>
                          </w:p>
                          <w:p w14:paraId="59B237EC" w14:textId="6900DBD1" w:rsidR="005E1069" w:rsidRPr="005868C2" w:rsidRDefault="005E1069" w:rsidP="005E1069">
                            <w:pPr>
                              <w:shd w:val="clear" w:color="auto" w:fill="FFFFFF"/>
                              <w:autoSpaceDE/>
                              <w:autoSpaceDN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5868C2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Statis​</w:t>
                            </w:r>
                            <w:proofErr w:type="spellStart"/>
                            <w:r w:rsidRPr="005868C2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tician</w:t>
                            </w:r>
                            <w:proofErr w:type="spellEnd"/>
                            <w:r w:rsidR="00342C60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/Senior Statistician</w:t>
                            </w:r>
                          </w:p>
                          <w:p w14:paraId="25182E3B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B24A94" w14:textId="77777777" w:rsidR="005E1069" w:rsidRPr="00DB18B9" w:rsidRDefault="005E1069" w:rsidP="005E10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B18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Pr="00DB18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Kausmaully</w:t>
                            </w:r>
                          </w:p>
                          <w:p w14:paraId="71E3CBA1" w14:textId="152FF63E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 xml:space="preserve">Statistical Officer /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Senior Statistical Officer</w:t>
                            </w:r>
                          </w:p>
                          <w:p w14:paraId="4B07E4B6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Agriculture Unit</w:t>
                            </w:r>
                          </w:p>
                          <w:p w14:paraId="08DDF276" w14:textId="001F3F09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Statistics Mauritius</w:t>
                            </w:r>
                          </w:p>
                          <w:p w14:paraId="49C1E841" w14:textId="1F624BDF" w:rsidR="00134248" w:rsidRDefault="00134248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Ministry of Finance </w:t>
                            </w:r>
                          </w:p>
                          <w:p w14:paraId="45AB5243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2</w:t>
                            </w:r>
                            <w:r w:rsidRPr="001C001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Floor, LIC Centre</w:t>
                            </w:r>
                          </w:p>
                          <w:p w14:paraId="587FB36C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Port Louis</w:t>
                            </w:r>
                          </w:p>
                          <w:p w14:paraId="36132355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Tel. (230) 208-1800</w:t>
                            </w:r>
                          </w:p>
                          <w:p w14:paraId="173F3957" w14:textId="32A1F834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Fax. (230) 213-0234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(230) 213-6535</w:t>
                            </w:r>
                          </w:p>
                          <w:p w14:paraId="6F8780B1" w14:textId="77777777" w:rsidR="005E1069" w:rsidRDefault="005E1069" w:rsidP="005E10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C60E815" w14:textId="11233B73" w:rsidR="005E1069" w:rsidRPr="0031211D" w:rsidRDefault="00BE674A" w:rsidP="00BE67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E1069" w:rsidRPr="003121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Ms. </w:t>
                            </w:r>
                            <w:r w:rsidR="007819E9">
                              <w:rPr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 w:rsidR="005E1069" w:rsidRPr="003121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7819E9">
                              <w:rPr>
                                <w:b/>
                                <w:sz w:val="24"/>
                                <w:szCs w:val="24"/>
                              </w:rPr>
                              <w:t>Oodally</w:t>
                            </w:r>
                            <w:proofErr w:type="spellEnd"/>
                          </w:p>
                          <w:p w14:paraId="6CB4491D" w14:textId="4ACF3ECF" w:rsidR="005E1069" w:rsidRPr="0031211D" w:rsidRDefault="00BE674A" w:rsidP="00BE674A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 xml:space="preserve">Statistical Officer / </w:t>
                            </w:r>
                            <w:r w:rsidR="005E1069" w:rsidRPr="0031211D">
                              <w:rPr>
                                <w:color w:val="000000"/>
                                <w:sz w:val="24"/>
                                <w:szCs w:val="24"/>
                              </w:rPr>
                              <w:t>Senior Statistical Officer</w:t>
                            </w:r>
                          </w:p>
                          <w:p w14:paraId="6CB95BAF" w14:textId="0D28681B" w:rsidR="005E1069" w:rsidRDefault="005E1069" w:rsidP="00BE674A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Statistics Unit, Ministry of </w:t>
                            </w:r>
                            <w:proofErr w:type="spellStart"/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>Agro</w:t>
                            </w:r>
                            <w:proofErr w:type="spellEnd"/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gramStart"/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Industry,   </w:t>
                            </w:r>
                            <w:proofErr w:type="gramEnd"/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32B9F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Food Security, </w:t>
                            </w:r>
                            <w:r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>Blue Economy</w:t>
                            </w:r>
                            <w:r w:rsidR="00BE674A" w:rsidRPr="00BE674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BE674A">
                              <w:rPr>
                                <w:sz w:val="24"/>
                                <w:szCs w:val="24"/>
                              </w:rPr>
                              <w:t xml:space="preserve"> Fisheries</w:t>
                            </w:r>
                          </w:p>
                          <w:p w14:paraId="4D183AD2" w14:textId="5C0854C8" w:rsidR="00BE674A" w:rsidRPr="0031211D" w:rsidRDefault="00BE674A" w:rsidP="00BE674A">
                            <w:pPr>
                              <w:shd w:val="clear" w:color="auto" w:fill="FFFFFF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(Blue Economy and Fisheries Division)</w:t>
                            </w:r>
                          </w:p>
                          <w:p w14:paraId="1DFF4568" w14:textId="0BA9609F" w:rsidR="005E1069" w:rsidRPr="0031211D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211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1211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</w:t>
                            </w:r>
                            <w:r w:rsidR="007819E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h</w:t>
                            </w:r>
                            <w:r w:rsidRPr="0031211D">
                              <w:rPr>
                                <w:sz w:val="24"/>
                                <w:szCs w:val="24"/>
                              </w:rPr>
                              <w:t xml:space="preserve"> Floor, L</w:t>
                            </w:r>
                            <w:r w:rsidR="007819E9">
                              <w:rPr>
                                <w:sz w:val="24"/>
                                <w:szCs w:val="24"/>
                              </w:rPr>
                              <w:t>IC Centre</w:t>
                            </w:r>
                          </w:p>
                          <w:p w14:paraId="651671EF" w14:textId="7BEC69EE" w:rsidR="005E1069" w:rsidRPr="00DB7E9D" w:rsidRDefault="005E1069" w:rsidP="005E106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1211D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Port Louis </w:t>
                            </w:r>
                          </w:p>
                          <w:p w14:paraId="291DBEC8" w14:textId="43831712" w:rsidR="005E1069" w:rsidRPr="00DB7E9D" w:rsidRDefault="005E1069" w:rsidP="005E106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</w:t>
                            </w:r>
                          </w:p>
                          <w:p w14:paraId="752CDA24" w14:textId="5C7AEED5" w:rsidR="005E1069" w:rsidRPr="00DB7E9D" w:rsidRDefault="005E1069" w:rsidP="005E1069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proofErr w:type="gramStart"/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cso_agriculture@govmu.org</w:t>
                            </w:r>
                          </w:p>
                          <w:p w14:paraId="54B98EF6" w14:textId="73293F90" w:rsidR="005E1069" w:rsidRPr="0031211D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B7E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  <w:r w:rsidRPr="0031211D">
                              <w:rPr>
                                <w:sz w:val="24"/>
                                <w:szCs w:val="24"/>
                              </w:rPr>
                              <w:t>Website: http</w:t>
                            </w:r>
                            <w:r w:rsidR="00FA5C14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1211D">
                              <w:rPr>
                                <w:sz w:val="24"/>
                                <w:szCs w:val="24"/>
                              </w:rPr>
                              <w:t>://statsmauritius.govmu.org</w:t>
                            </w:r>
                          </w:p>
                          <w:p w14:paraId="6DAE652E" w14:textId="77777777" w:rsidR="005E1069" w:rsidRDefault="005E1069" w:rsidP="005E10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6C928A" w14:textId="77777777" w:rsidR="005E1069" w:rsidRDefault="005E1069" w:rsidP="005E10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8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4pt;margin-top:1.2pt;width:242.25pt;height:35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">
                <v:textbox>
                  <w:txbxContent>
                    <w:p w14:paraId="7B4197B2" w14:textId="77777777" w:rsidR="005E1069" w:rsidRPr="00DB18B9" w:rsidRDefault="005E1069" w:rsidP="005E1069">
                      <w:pPr>
                        <w:ind w:firstLine="7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B18B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CONTACT PERSONS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E658279" w14:textId="77777777" w:rsidR="005E1069" w:rsidRDefault="005E1069" w:rsidP="005E10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74B2AB5" w14:textId="77777777" w:rsidR="005E1069" w:rsidRDefault="005E1069" w:rsidP="005E1069">
                      <w:pPr>
                        <w:shd w:val="clear" w:color="auto" w:fill="FFFFFF"/>
                        <w:autoSpaceDE/>
                        <w:autoSpaceDN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5868C2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Ms</w:t>
                      </w:r>
                      <w:proofErr w:type="spellEnd"/>
                      <w:r w:rsidRPr="005868C2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F. Goolamun</w:t>
                      </w:r>
                    </w:p>
                    <w:p w14:paraId="59B237EC" w14:textId="6900DBD1" w:rsidR="005E1069" w:rsidRPr="005868C2" w:rsidRDefault="005E1069" w:rsidP="005E1069">
                      <w:pPr>
                        <w:shd w:val="clear" w:color="auto" w:fill="FFFFFF"/>
                        <w:autoSpaceDE/>
                        <w:autoSpaceDN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5868C2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Statis​</w:t>
                      </w:r>
                      <w:proofErr w:type="spellStart"/>
                      <w:r w:rsidRPr="005868C2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tician</w:t>
                      </w:r>
                      <w:proofErr w:type="spellEnd"/>
                      <w:r w:rsidR="00342C60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/Senior Statistician</w:t>
                      </w:r>
                    </w:p>
                    <w:p w14:paraId="25182E3B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B24A94" w14:textId="77777777" w:rsidR="005E1069" w:rsidRPr="00DB18B9" w:rsidRDefault="005E1069" w:rsidP="005E10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DB18B9">
                        <w:rPr>
                          <w:b/>
                          <w:sz w:val="24"/>
                          <w:szCs w:val="24"/>
                        </w:rPr>
                        <w:t xml:space="preserve">Mr.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Z</w:t>
                      </w:r>
                      <w:r w:rsidRPr="00DB18B9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Kausmaully</w:t>
                      </w:r>
                    </w:p>
                    <w:p w14:paraId="71E3CBA1" w14:textId="152FF63E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819E9">
                        <w:rPr>
                          <w:sz w:val="24"/>
                          <w:szCs w:val="24"/>
                        </w:rPr>
                        <w:t xml:space="preserve">Statistical Officer / </w:t>
                      </w:r>
                      <w:r>
                        <w:rPr>
                          <w:sz w:val="24"/>
                          <w:szCs w:val="24"/>
                        </w:rPr>
                        <w:t>Senior Statistical Officer</w:t>
                      </w:r>
                    </w:p>
                    <w:p w14:paraId="4B07E4B6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Agriculture Unit</w:t>
                      </w:r>
                    </w:p>
                    <w:p w14:paraId="08DDF276" w14:textId="001F3F09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Statistics Mauritius</w:t>
                      </w:r>
                    </w:p>
                    <w:p w14:paraId="49C1E841" w14:textId="1F624BDF" w:rsidR="00134248" w:rsidRDefault="00134248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Ministry of Finance </w:t>
                      </w:r>
                    </w:p>
                    <w:p w14:paraId="45AB5243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2</w:t>
                      </w:r>
                      <w:r w:rsidRPr="001C001E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Floor, LIC Centre</w:t>
                      </w:r>
                    </w:p>
                    <w:p w14:paraId="587FB36C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Port Louis</w:t>
                      </w:r>
                    </w:p>
                    <w:p w14:paraId="36132355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Tel. (230) 208-1800</w:t>
                      </w:r>
                    </w:p>
                    <w:p w14:paraId="173F3957" w14:textId="32A1F834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Fax. (230) 213-0234</w:t>
                      </w:r>
                      <w:r w:rsidR="007819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="007819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(230) 213-6535</w:t>
                      </w:r>
                    </w:p>
                    <w:p w14:paraId="6F8780B1" w14:textId="77777777" w:rsidR="005E1069" w:rsidRDefault="005E1069" w:rsidP="005E10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C60E815" w14:textId="11233B73" w:rsidR="005E1069" w:rsidRPr="0031211D" w:rsidRDefault="00BE674A" w:rsidP="00BE67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5E1069" w:rsidRPr="0031211D">
                        <w:rPr>
                          <w:b/>
                          <w:sz w:val="24"/>
                          <w:szCs w:val="24"/>
                        </w:rPr>
                        <w:t xml:space="preserve">Ms. </w:t>
                      </w:r>
                      <w:r w:rsidR="007819E9">
                        <w:rPr>
                          <w:b/>
                          <w:sz w:val="24"/>
                          <w:szCs w:val="24"/>
                        </w:rPr>
                        <w:t>Z</w:t>
                      </w:r>
                      <w:r w:rsidR="005E1069" w:rsidRPr="0031211D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7819E9">
                        <w:rPr>
                          <w:b/>
                          <w:sz w:val="24"/>
                          <w:szCs w:val="24"/>
                        </w:rPr>
                        <w:t>Oodally</w:t>
                      </w:r>
                      <w:proofErr w:type="spellEnd"/>
                    </w:p>
                    <w:p w14:paraId="6CB4491D" w14:textId="4ACF3ECF" w:rsidR="005E1069" w:rsidRPr="0031211D" w:rsidRDefault="00BE674A" w:rsidP="00BE674A">
                      <w:pPr>
                        <w:shd w:val="clear" w:color="auto" w:fill="FFFFFF"/>
                        <w:jc w:val="center"/>
                        <w:rPr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819E9">
                        <w:rPr>
                          <w:sz w:val="24"/>
                          <w:szCs w:val="24"/>
                        </w:rPr>
                        <w:t xml:space="preserve">Statistical Officer / </w:t>
                      </w:r>
                      <w:r w:rsidR="005E1069" w:rsidRPr="0031211D">
                        <w:rPr>
                          <w:color w:val="000000"/>
                          <w:sz w:val="24"/>
                          <w:szCs w:val="24"/>
                        </w:rPr>
                        <w:t>Senior Statistical Officer</w:t>
                      </w:r>
                    </w:p>
                    <w:p w14:paraId="6CB95BAF" w14:textId="0D28681B" w:rsidR="005E1069" w:rsidRDefault="005E1069" w:rsidP="00BE674A">
                      <w:pPr>
                        <w:shd w:val="clear" w:color="auto" w:fill="FFFFF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Statistics Unit, Ministry of </w:t>
                      </w:r>
                      <w:proofErr w:type="spellStart"/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>Agro</w:t>
                      </w:r>
                      <w:proofErr w:type="spellEnd"/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Industry,   </w:t>
                      </w:r>
                      <w:proofErr w:type="gramEnd"/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BE674A">
                        <w:rPr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="00932B9F">
                        <w:rPr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Food Security, </w:t>
                      </w:r>
                      <w:r w:rsidRPr="00BE674A">
                        <w:rPr>
                          <w:color w:val="000000"/>
                          <w:sz w:val="24"/>
                          <w:szCs w:val="24"/>
                        </w:rPr>
                        <w:t>Blue Economy</w:t>
                      </w:r>
                      <w:r w:rsidR="00BE674A" w:rsidRPr="00BE674A">
                        <w:rPr>
                          <w:color w:val="000000"/>
                          <w:sz w:val="24"/>
                          <w:szCs w:val="24"/>
                        </w:rPr>
                        <w:t xml:space="preserve"> and</w:t>
                      </w:r>
                      <w:r w:rsidRPr="00BE674A">
                        <w:rPr>
                          <w:sz w:val="24"/>
                          <w:szCs w:val="24"/>
                        </w:rPr>
                        <w:t xml:space="preserve"> Fisheries</w:t>
                      </w:r>
                    </w:p>
                    <w:p w14:paraId="4D183AD2" w14:textId="5C0854C8" w:rsidR="00BE674A" w:rsidRPr="0031211D" w:rsidRDefault="00BE674A" w:rsidP="00BE674A">
                      <w:pPr>
                        <w:shd w:val="clear" w:color="auto" w:fill="FFFFFF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(Blue Economy and Fisheries Division)</w:t>
                      </w:r>
                    </w:p>
                    <w:p w14:paraId="1DFF4568" w14:textId="0BA9609F" w:rsidR="005E1069" w:rsidRPr="0031211D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 w:rsidRPr="0031211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819E9">
                        <w:rPr>
                          <w:sz w:val="24"/>
                          <w:szCs w:val="24"/>
                        </w:rPr>
                        <w:t>6</w:t>
                      </w:r>
                      <w:r w:rsidRPr="0031211D">
                        <w:rPr>
                          <w:sz w:val="24"/>
                          <w:szCs w:val="24"/>
                          <w:vertAlign w:val="superscript"/>
                        </w:rPr>
                        <w:t>t</w:t>
                      </w:r>
                      <w:r w:rsidR="007819E9">
                        <w:rPr>
                          <w:sz w:val="24"/>
                          <w:szCs w:val="24"/>
                          <w:vertAlign w:val="superscript"/>
                        </w:rPr>
                        <w:t>h</w:t>
                      </w:r>
                      <w:r w:rsidRPr="0031211D">
                        <w:rPr>
                          <w:sz w:val="24"/>
                          <w:szCs w:val="24"/>
                        </w:rPr>
                        <w:t xml:space="preserve"> Floor, L</w:t>
                      </w:r>
                      <w:r w:rsidR="007819E9">
                        <w:rPr>
                          <w:sz w:val="24"/>
                          <w:szCs w:val="24"/>
                        </w:rPr>
                        <w:t>IC Centre</w:t>
                      </w:r>
                    </w:p>
                    <w:p w14:paraId="651671EF" w14:textId="7BEC69EE" w:rsidR="005E1069" w:rsidRPr="00DB7E9D" w:rsidRDefault="005E1069" w:rsidP="005E106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31211D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 xml:space="preserve">Port Louis </w:t>
                      </w:r>
                    </w:p>
                    <w:p w14:paraId="291DBEC8" w14:textId="43831712" w:rsidR="005E1069" w:rsidRPr="00DB7E9D" w:rsidRDefault="005E1069" w:rsidP="005E106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 xml:space="preserve">    </w:t>
                      </w:r>
                    </w:p>
                    <w:p w14:paraId="752CDA24" w14:textId="5C7AEED5" w:rsidR="005E1069" w:rsidRPr="00DB7E9D" w:rsidRDefault="005E1069" w:rsidP="005E1069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proofErr w:type="gramStart"/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>Email:</w:t>
                      </w:r>
                      <w:proofErr w:type="gramEnd"/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 xml:space="preserve"> cso_agriculture@govmu.org</w:t>
                      </w:r>
                    </w:p>
                    <w:p w14:paraId="54B98EF6" w14:textId="73293F90" w:rsidR="005E1069" w:rsidRPr="0031211D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 w:rsidRPr="00DB7E9D">
                        <w:rPr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  <w:r w:rsidRPr="0031211D">
                        <w:rPr>
                          <w:sz w:val="24"/>
                          <w:szCs w:val="24"/>
                        </w:rPr>
                        <w:t>Website: http</w:t>
                      </w:r>
                      <w:r w:rsidR="00FA5C14">
                        <w:rPr>
                          <w:sz w:val="24"/>
                          <w:szCs w:val="24"/>
                        </w:rPr>
                        <w:t>s</w:t>
                      </w:r>
                      <w:r w:rsidRPr="0031211D">
                        <w:rPr>
                          <w:sz w:val="24"/>
                          <w:szCs w:val="24"/>
                        </w:rPr>
                        <w:t>://statsmauritius.govmu.org</w:t>
                      </w:r>
                    </w:p>
                    <w:p w14:paraId="6DAE652E" w14:textId="77777777" w:rsidR="005E1069" w:rsidRDefault="005E1069" w:rsidP="005E106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66C928A" w14:textId="77777777" w:rsidR="005E1069" w:rsidRDefault="005E1069" w:rsidP="005E1069"/>
                  </w:txbxContent>
                </v:textbox>
                <w10:wrap type="square" anchorx="margin"/>
              </v:shape>
            </w:pict>
          </mc:Fallback>
        </mc:AlternateContent>
      </w:r>
    </w:p>
    <w:p w14:paraId="1B69EBD1" w14:textId="77777777" w:rsidR="005854D6" w:rsidRDefault="005854D6">
      <w:pPr>
        <w:jc w:val="both"/>
        <w:rPr>
          <w:b/>
          <w:bCs/>
          <w:color w:val="000000"/>
          <w:sz w:val="24"/>
          <w:szCs w:val="24"/>
        </w:rPr>
      </w:pPr>
    </w:p>
    <w:p w14:paraId="49886CA5" w14:textId="77777777" w:rsidR="005854D6" w:rsidRDefault="005854D6">
      <w:pPr>
        <w:jc w:val="both"/>
        <w:rPr>
          <w:b/>
          <w:bCs/>
          <w:color w:val="000000"/>
          <w:sz w:val="24"/>
          <w:szCs w:val="24"/>
        </w:rPr>
      </w:pPr>
    </w:p>
    <w:p w14:paraId="11BCC6DE" w14:textId="77777777" w:rsidR="00F32193" w:rsidRDefault="00F32193">
      <w:pPr>
        <w:jc w:val="both"/>
        <w:rPr>
          <w:color w:val="000000"/>
          <w:sz w:val="24"/>
          <w:szCs w:val="24"/>
        </w:rPr>
      </w:pPr>
    </w:p>
    <w:p w14:paraId="1225ECB9" w14:textId="77777777" w:rsidR="00951D0A" w:rsidRDefault="00951D0A">
      <w:pPr>
        <w:jc w:val="both"/>
        <w:rPr>
          <w:color w:val="000000"/>
          <w:sz w:val="24"/>
          <w:szCs w:val="24"/>
        </w:rPr>
      </w:pPr>
    </w:p>
    <w:p w14:paraId="53F71FEA" w14:textId="77777777" w:rsidR="00951D0A" w:rsidRDefault="00951D0A">
      <w:pPr>
        <w:jc w:val="both"/>
        <w:rPr>
          <w:color w:val="000000"/>
          <w:sz w:val="24"/>
          <w:szCs w:val="24"/>
        </w:rPr>
      </w:pPr>
    </w:p>
    <w:p w14:paraId="4A904260" w14:textId="77777777" w:rsidR="00951D0A" w:rsidRDefault="00951D0A">
      <w:pPr>
        <w:jc w:val="both"/>
        <w:rPr>
          <w:color w:val="000000"/>
          <w:sz w:val="24"/>
          <w:szCs w:val="24"/>
        </w:rPr>
      </w:pPr>
    </w:p>
    <w:p w14:paraId="1B4F4C12" w14:textId="77777777" w:rsidR="00951D0A" w:rsidRDefault="00951D0A">
      <w:pPr>
        <w:jc w:val="both"/>
        <w:rPr>
          <w:color w:val="000000"/>
          <w:sz w:val="24"/>
          <w:szCs w:val="24"/>
        </w:rPr>
      </w:pPr>
    </w:p>
    <w:p w14:paraId="4C26174B" w14:textId="77777777" w:rsidR="00951D0A" w:rsidRDefault="00951D0A">
      <w:pPr>
        <w:jc w:val="both"/>
        <w:rPr>
          <w:color w:val="000000"/>
          <w:sz w:val="24"/>
          <w:szCs w:val="24"/>
        </w:rPr>
      </w:pPr>
    </w:p>
    <w:sectPr w:rsidR="00951D0A" w:rsidSect="005337B2">
      <w:headerReference w:type="default" r:id="rId8"/>
      <w:pgSz w:w="11909" w:h="16834" w:code="9"/>
      <w:pgMar w:top="1008" w:right="1008" w:bottom="1008" w:left="1152" w:header="28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6D75" w14:textId="77777777" w:rsidR="000A7031" w:rsidRDefault="000A7031">
      <w:r>
        <w:separator/>
      </w:r>
    </w:p>
  </w:endnote>
  <w:endnote w:type="continuationSeparator" w:id="0">
    <w:p w14:paraId="6EF234C7" w14:textId="77777777" w:rsidR="000A7031" w:rsidRDefault="000A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C2E4" w14:textId="77777777" w:rsidR="000A7031" w:rsidRDefault="000A7031">
      <w:r>
        <w:separator/>
      </w:r>
    </w:p>
  </w:footnote>
  <w:footnote w:type="continuationSeparator" w:id="0">
    <w:p w14:paraId="168D7A3D" w14:textId="77777777" w:rsidR="000A7031" w:rsidRDefault="000A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45D6" w14:textId="77777777" w:rsidR="00951D0A" w:rsidRDefault="00951D0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7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10CA9B" w14:textId="77777777" w:rsidR="00951D0A" w:rsidRDefault="00951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FB3"/>
    <w:multiLevelType w:val="multilevel"/>
    <w:tmpl w:val="EDBA9A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  <w:i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  <w:i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0A"/>
    <w:rsid w:val="00000872"/>
    <w:rsid w:val="00005FC0"/>
    <w:rsid w:val="00011B21"/>
    <w:rsid w:val="00011D76"/>
    <w:rsid w:val="000159F4"/>
    <w:rsid w:val="000161EF"/>
    <w:rsid w:val="00022423"/>
    <w:rsid w:val="0002578C"/>
    <w:rsid w:val="000410EB"/>
    <w:rsid w:val="000429ED"/>
    <w:rsid w:val="000461B7"/>
    <w:rsid w:val="0004778A"/>
    <w:rsid w:val="00047E59"/>
    <w:rsid w:val="00066753"/>
    <w:rsid w:val="00071257"/>
    <w:rsid w:val="0007170D"/>
    <w:rsid w:val="000761A3"/>
    <w:rsid w:val="00077917"/>
    <w:rsid w:val="000822AA"/>
    <w:rsid w:val="00085590"/>
    <w:rsid w:val="00085820"/>
    <w:rsid w:val="00087E1F"/>
    <w:rsid w:val="00094124"/>
    <w:rsid w:val="000A0685"/>
    <w:rsid w:val="000A5980"/>
    <w:rsid w:val="000A5C10"/>
    <w:rsid w:val="000A7031"/>
    <w:rsid w:val="000B029F"/>
    <w:rsid w:val="000B70DA"/>
    <w:rsid w:val="000C03D4"/>
    <w:rsid w:val="000C1A7F"/>
    <w:rsid w:val="000C440E"/>
    <w:rsid w:val="000C5F27"/>
    <w:rsid w:val="000D40E2"/>
    <w:rsid w:val="000D7DA0"/>
    <w:rsid w:val="000E0EC2"/>
    <w:rsid w:val="000E456B"/>
    <w:rsid w:val="001110BB"/>
    <w:rsid w:val="0011793D"/>
    <w:rsid w:val="00132FC8"/>
    <w:rsid w:val="00134248"/>
    <w:rsid w:val="00134D07"/>
    <w:rsid w:val="00135022"/>
    <w:rsid w:val="001451F5"/>
    <w:rsid w:val="00150A03"/>
    <w:rsid w:val="0015546C"/>
    <w:rsid w:val="001647AA"/>
    <w:rsid w:val="001704A4"/>
    <w:rsid w:val="00170CA4"/>
    <w:rsid w:val="00181496"/>
    <w:rsid w:val="001935CC"/>
    <w:rsid w:val="00193F1D"/>
    <w:rsid w:val="00196111"/>
    <w:rsid w:val="001A42A3"/>
    <w:rsid w:val="001A698C"/>
    <w:rsid w:val="001B2149"/>
    <w:rsid w:val="001B3166"/>
    <w:rsid w:val="001B4A50"/>
    <w:rsid w:val="001B76FE"/>
    <w:rsid w:val="001C001E"/>
    <w:rsid w:val="001C0308"/>
    <w:rsid w:val="001D0419"/>
    <w:rsid w:val="001D5E0D"/>
    <w:rsid w:val="001D6614"/>
    <w:rsid w:val="001D7391"/>
    <w:rsid w:val="001D7F9D"/>
    <w:rsid w:val="001E29AC"/>
    <w:rsid w:val="001E5964"/>
    <w:rsid w:val="001F009E"/>
    <w:rsid w:val="001F00B4"/>
    <w:rsid w:val="001F0C07"/>
    <w:rsid w:val="001F2602"/>
    <w:rsid w:val="001F4AC1"/>
    <w:rsid w:val="001F6A68"/>
    <w:rsid w:val="00202037"/>
    <w:rsid w:val="00210A96"/>
    <w:rsid w:val="00210D28"/>
    <w:rsid w:val="00217704"/>
    <w:rsid w:val="00221A84"/>
    <w:rsid w:val="002239ED"/>
    <w:rsid w:val="002377CA"/>
    <w:rsid w:val="00242E39"/>
    <w:rsid w:val="0024615D"/>
    <w:rsid w:val="002533E6"/>
    <w:rsid w:val="0025677B"/>
    <w:rsid w:val="00256E16"/>
    <w:rsid w:val="002629E9"/>
    <w:rsid w:val="002809B0"/>
    <w:rsid w:val="00283AAB"/>
    <w:rsid w:val="00292181"/>
    <w:rsid w:val="0029373C"/>
    <w:rsid w:val="00295243"/>
    <w:rsid w:val="002C10AB"/>
    <w:rsid w:val="002C1EE6"/>
    <w:rsid w:val="002C7855"/>
    <w:rsid w:val="002D0473"/>
    <w:rsid w:val="002D6987"/>
    <w:rsid w:val="002E00E1"/>
    <w:rsid w:val="002E6E7F"/>
    <w:rsid w:val="002E7B33"/>
    <w:rsid w:val="002E7F28"/>
    <w:rsid w:val="002F5D9E"/>
    <w:rsid w:val="00301D80"/>
    <w:rsid w:val="00303D63"/>
    <w:rsid w:val="00311052"/>
    <w:rsid w:val="003179D5"/>
    <w:rsid w:val="00325472"/>
    <w:rsid w:val="00333642"/>
    <w:rsid w:val="003364B1"/>
    <w:rsid w:val="00342C60"/>
    <w:rsid w:val="00346A77"/>
    <w:rsid w:val="003511C1"/>
    <w:rsid w:val="00352896"/>
    <w:rsid w:val="00352F72"/>
    <w:rsid w:val="003643A4"/>
    <w:rsid w:val="0036493C"/>
    <w:rsid w:val="003673DE"/>
    <w:rsid w:val="0036754F"/>
    <w:rsid w:val="003706BB"/>
    <w:rsid w:val="003903EE"/>
    <w:rsid w:val="003915B6"/>
    <w:rsid w:val="003925ED"/>
    <w:rsid w:val="00397897"/>
    <w:rsid w:val="00397D8A"/>
    <w:rsid w:val="003A5686"/>
    <w:rsid w:val="003B335B"/>
    <w:rsid w:val="003B5AA9"/>
    <w:rsid w:val="003C3C5F"/>
    <w:rsid w:val="003C78E3"/>
    <w:rsid w:val="003D0C0B"/>
    <w:rsid w:val="003E11ED"/>
    <w:rsid w:val="003E1E77"/>
    <w:rsid w:val="003E2C2C"/>
    <w:rsid w:val="003E4873"/>
    <w:rsid w:val="003E6E74"/>
    <w:rsid w:val="003F056E"/>
    <w:rsid w:val="003F2868"/>
    <w:rsid w:val="00400E60"/>
    <w:rsid w:val="004029DE"/>
    <w:rsid w:val="00407612"/>
    <w:rsid w:val="00421226"/>
    <w:rsid w:val="00425B98"/>
    <w:rsid w:val="00430FC1"/>
    <w:rsid w:val="004319AD"/>
    <w:rsid w:val="0043455E"/>
    <w:rsid w:val="00445B6D"/>
    <w:rsid w:val="00455495"/>
    <w:rsid w:val="00456069"/>
    <w:rsid w:val="0046403D"/>
    <w:rsid w:val="0046505A"/>
    <w:rsid w:val="00465714"/>
    <w:rsid w:val="00474A3F"/>
    <w:rsid w:val="004773A9"/>
    <w:rsid w:val="00484FE3"/>
    <w:rsid w:val="00486502"/>
    <w:rsid w:val="004870FC"/>
    <w:rsid w:val="00491D14"/>
    <w:rsid w:val="00493282"/>
    <w:rsid w:val="0049457C"/>
    <w:rsid w:val="00497946"/>
    <w:rsid w:val="004A1E41"/>
    <w:rsid w:val="004A255B"/>
    <w:rsid w:val="004A4C50"/>
    <w:rsid w:val="004B1B62"/>
    <w:rsid w:val="004B5C01"/>
    <w:rsid w:val="004B5CCA"/>
    <w:rsid w:val="004C5CE0"/>
    <w:rsid w:val="004C7F36"/>
    <w:rsid w:val="004D3FEB"/>
    <w:rsid w:val="004D53DE"/>
    <w:rsid w:val="004D5F00"/>
    <w:rsid w:val="004E037A"/>
    <w:rsid w:val="004E2B3C"/>
    <w:rsid w:val="004E4AE1"/>
    <w:rsid w:val="00500C42"/>
    <w:rsid w:val="00504588"/>
    <w:rsid w:val="00504F59"/>
    <w:rsid w:val="0051097F"/>
    <w:rsid w:val="005110FD"/>
    <w:rsid w:val="0051127E"/>
    <w:rsid w:val="005204DF"/>
    <w:rsid w:val="00523B84"/>
    <w:rsid w:val="00530C1D"/>
    <w:rsid w:val="00532523"/>
    <w:rsid w:val="005334B9"/>
    <w:rsid w:val="005337B2"/>
    <w:rsid w:val="005344C7"/>
    <w:rsid w:val="00536A1B"/>
    <w:rsid w:val="0054001E"/>
    <w:rsid w:val="00540235"/>
    <w:rsid w:val="00542025"/>
    <w:rsid w:val="00552CA0"/>
    <w:rsid w:val="005559E2"/>
    <w:rsid w:val="00561E14"/>
    <w:rsid w:val="005654D2"/>
    <w:rsid w:val="00575445"/>
    <w:rsid w:val="005809BE"/>
    <w:rsid w:val="005854D6"/>
    <w:rsid w:val="005868C2"/>
    <w:rsid w:val="0059704D"/>
    <w:rsid w:val="005A094F"/>
    <w:rsid w:val="005B04EF"/>
    <w:rsid w:val="005B4C81"/>
    <w:rsid w:val="005C3C8D"/>
    <w:rsid w:val="005C4189"/>
    <w:rsid w:val="005D1C57"/>
    <w:rsid w:val="005D2AA6"/>
    <w:rsid w:val="005D576F"/>
    <w:rsid w:val="005D5AB3"/>
    <w:rsid w:val="005E1069"/>
    <w:rsid w:val="005E3F75"/>
    <w:rsid w:val="006267B0"/>
    <w:rsid w:val="00636A86"/>
    <w:rsid w:val="006439CA"/>
    <w:rsid w:val="00643D36"/>
    <w:rsid w:val="00643F10"/>
    <w:rsid w:val="006459EB"/>
    <w:rsid w:val="00650600"/>
    <w:rsid w:val="006516DC"/>
    <w:rsid w:val="00651AB0"/>
    <w:rsid w:val="00661DFB"/>
    <w:rsid w:val="00662191"/>
    <w:rsid w:val="00666B55"/>
    <w:rsid w:val="0066717C"/>
    <w:rsid w:val="00672AA5"/>
    <w:rsid w:val="00683BA0"/>
    <w:rsid w:val="0068721C"/>
    <w:rsid w:val="006A0856"/>
    <w:rsid w:val="006A0E87"/>
    <w:rsid w:val="006A194E"/>
    <w:rsid w:val="006B092E"/>
    <w:rsid w:val="006B2D5E"/>
    <w:rsid w:val="006B36F8"/>
    <w:rsid w:val="006B54F7"/>
    <w:rsid w:val="006C069E"/>
    <w:rsid w:val="006C2425"/>
    <w:rsid w:val="006D54C7"/>
    <w:rsid w:val="006D589F"/>
    <w:rsid w:val="006E0E16"/>
    <w:rsid w:val="006F2BC7"/>
    <w:rsid w:val="006F42AF"/>
    <w:rsid w:val="00701745"/>
    <w:rsid w:val="00706268"/>
    <w:rsid w:val="00710554"/>
    <w:rsid w:val="00713C0F"/>
    <w:rsid w:val="007149F4"/>
    <w:rsid w:val="00720B02"/>
    <w:rsid w:val="007336B1"/>
    <w:rsid w:val="007415FE"/>
    <w:rsid w:val="007455E1"/>
    <w:rsid w:val="00745C62"/>
    <w:rsid w:val="0075642B"/>
    <w:rsid w:val="00761C06"/>
    <w:rsid w:val="00767050"/>
    <w:rsid w:val="00770B46"/>
    <w:rsid w:val="00772008"/>
    <w:rsid w:val="00773FDA"/>
    <w:rsid w:val="00774DEF"/>
    <w:rsid w:val="00777322"/>
    <w:rsid w:val="007776C3"/>
    <w:rsid w:val="007819E9"/>
    <w:rsid w:val="00782431"/>
    <w:rsid w:val="00785729"/>
    <w:rsid w:val="0078652A"/>
    <w:rsid w:val="00786848"/>
    <w:rsid w:val="00786A45"/>
    <w:rsid w:val="0079135F"/>
    <w:rsid w:val="007A3734"/>
    <w:rsid w:val="007B0BC4"/>
    <w:rsid w:val="007B1285"/>
    <w:rsid w:val="007B2073"/>
    <w:rsid w:val="007C39F6"/>
    <w:rsid w:val="007C636E"/>
    <w:rsid w:val="007C6798"/>
    <w:rsid w:val="007D1EB6"/>
    <w:rsid w:val="007D4899"/>
    <w:rsid w:val="007E050C"/>
    <w:rsid w:val="007E1CBD"/>
    <w:rsid w:val="007E53DD"/>
    <w:rsid w:val="007F20AC"/>
    <w:rsid w:val="007F6EEA"/>
    <w:rsid w:val="008011B2"/>
    <w:rsid w:val="00801ECD"/>
    <w:rsid w:val="008072BC"/>
    <w:rsid w:val="008141CE"/>
    <w:rsid w:val="00814297"/>
    <w:rsid w:val="0082078D"/>
    <w:rsid w:val="0082377F"/>
    <w:rsid w:val="00826147"/>
    <w:rsid w:val="00831CFB"/>
    <w:rsid w:val="00831E4F"/>
    <w:rsid w:val="008336CF"/>
    <w:rsid w:val="0083421F"/>
    <w:rsid w:val="008356C2"/>
    <w:rsid w:val="00836DBF"/>
    <w:rsid w:val="00837F30"/>
    <w:rsid w:val="00842657"/>
    <w:rsid w:val="008430DB"/>
    <w:rsid w:val="00843126"/>
    <w:rsid w:val="00845232"/>
    <w:rsid w:val="00860C6D"/>
    <w:rsid w:val="00865862"/>
    <w:rsid w:val="00870A07"/>
    <w:rsid w:val="00874301"/>
    <w:rsid w:val="008763ED"/>
    <w:rsid w:val="00877DA0"/>
    <w:rsid w:val="00880B20"/>
    <w:rsid w:val="008871C1"/>
    <w:rsid w:val="00891F44"/>
    <w:rsid w:val="00892BCF"/>
    <w:rsid w:val="00894ADD"/>
    <w:rsid w:val="00897118"/>
    <w:rsid w:val="008A2D6F"/>
    <w:rsid w:val="008A426B"/>
    <w:rsid w:val="008A4A51"/>
    <w:rsid w:val="008B08D0"/>
    <w:rsid w:val="008B65D4"/>
    <w:rsid w:val="008B67BD"/>
    <w:rsid w:val="008C0DBA"/>
    <w:rsid w:val="008C0FDC"/>
    <w:rsid w:val="008C30AC"/>
    <w:rsid w:val="008D06E4"/>
    <w:rsid w:val="008D2950"/>
    <w:rsid w:val="008D52B4"/>
    <w:rsid w:val="008D5912"/>
    <w:rsid w:val="008E19ED"/>
    <w:rsid w:val="008E67C6"/>
    <w:rsid w:val="008F3334"/>
    <w:rsid w:val="009130C7"/>
    <w:rsid w:val="00914A58"/>
    <w:rsid w:val="00920170"/>
    <w:rsid w:val="00921387"/>
    <w:rsid w:val="00923B92"/>
    <w:rsid w:val="00923CBF"/>
    <w:rsid w:val="0093267E"/>
    <w:rsid w:val="00932B9F"/>
    <w:rsid w:val="00933F4B"/>
    <w:rsid w:val="0093455F"/>
    <w:rsid w:val="00934F7E"/>
    <w:rsid w:val="0093739C"/>
    <w:rsid w:val="00937B3A"/>
    <w:rsid w:val="00951D0A"/>
    <w:rsid w:val="00963E3A"/>
    <w:rsid w:val="00966E6C"/>
    <w:rsid w:val="00970BA3"/>
    <w:rsid w:val="009710A7"/>
    <w:rsid w:val="00983DC5"/>
    <w:rsid w:val="00987658"/>
    <w:rsid w:val="009940B5"/>
    <w:rsid w:val="009A43CB"/>
    <w:rsid w:val="009A577E"/>
    <w:rsid w:val="009A754C"/>
    <w:rsid w:val="009B01EC"/>
    <w:rsid w:val="009B0FB1"/>
    <w:rsid w:val="009B1595"/>
    <w:rsid w:val="009B5A13"/>
    <w:rsid w:val="009C62B1"/>
    <w:rsid w:val="009C6459"/>
    <w:rsid w:val="009D3144"/>
    <w:rsid w:val="009D3C8C"/>
    <w:rsid w:val="009E7E07"/>
    <w:rsid w:val="009F1B65"/>
    <w:rsid w:val="009F3C69"/>
    <w:rsid w:val="009F5E29"/>
    <w:rsid w:val="00A018FF"/>
    <w:rsid w:val="00A11A3B"/>
    <w:rsid w:val="00A143EC"/>
    <w:rsid w:val="00A21CC4"/>
    <w:rsid w:val="00A26833"/>
    <w:rsid w:val="00A27A3D"/>
    <w:rsid w:val="00A322C8"/>
    <w:rsid w:val="00A36008"/>
    <w:rsid w:val="00A37DD1"/>
    <w:rsid w:val="00A41FF1"/>
    <w:rsid w:val="00A43CE9"/>
    <w:rsid w:val="00A450A3"/>
    <w:rsid w:val="00A4532C"/>
    <w:rsid w:val="00A45630"/>
    <w:rsid w:val="00A516D6"/>
    <w:rsid w:val="00A532B4"/>
    <w:rsid w:val="00A5391E"/>
    <w:rsid w:val="00A579AB"/>
    <w:rsid w:val="00A63374"/>
    <w:rsid w:val="00A636CA"/>
    <w:rsid w:val="00A64661"/>
    <w:rsid w:val="00A67366"/>
    <w:rsid w:val="00A81F06"/>
    <w:rsid w:val="00A81FC0"/>
    <w:rsid w:val="00A82514"/>
    <w:rsid w:val="00A8300C"/>
    <w:rsid w:val="00A830DB"/>
    <w:rsid w:val="00A8749C"/>
    <w:rsid w:val="00A91805"/>
    <w:rsid w:val="00AA1F9A"/>
    <w:rsid w:val="00AA5B06"/>
    <w:rsid w:val="00AB1D2D"/>
    <w:rsid w:val="00AC18AA"/>
    <w:rsid w:val="00AC4504"/>
    <w:rsid w:val="00AC5129"/>
    <w:rsid w:val="00AC64D3"/>
    <w:rsid w:val="00AD582D"/>
    <w:rsid w:val="00AD628C"/>
    <w:rsid w:val="00AD7C1F"/>
    <w:rsid w:val="00AE2260"/>
    <w:rsid w:val="00AE35E9"/>
    <w:rsid w:val="00AE7D60"/>
    <w:rsid w:val="00AF4A1B"/>
    <w:rsid w:val="00AF4BF1"/>
    <w:rsid w:val="00AF61FB"/>
    <w:rsid w:val="00AF76EB"/>
    <w:rsid w:val="00B00ECE"/>
    <w:rsid w:val="00B07D82"/>
    <w:rsid w:val="00B103D5"/>
    <w:rsid w:val="00B121F3"/>
    <w:rsid w:val="00B12A26"/>
    <w:rsid w:val="00B12FE5"/>
    <w:rsid w:val="00B13A78"/>
    <w:rsid w:val="00B16A34"/>
    <w:rsid w:val="00B22DBB"/>
    <w:rsid w:val="00B23028"/>
    <w:rsid w:val="00B253E1"/>
    <w:rsid w:val="00B276CD"/>
    <w:rsid w:val="00B343F6"/>
    <w:rsid w:val="00B346DB"/>
    <w:rsid w:val="00B34D38"/>
    <w:rsid w:val="00B36051"/>
    <w:rsid w:val="00B4063E"/>
    <w:rsid w:val="00B42BDA"/>
    <w:rsid w:val="00B44DE2"/>
    <w:rsid w:val="00B56192"/>
    <w:rsid w:val="00B668C1"/>
    <w:rsid w:val="00B72E33"/>
    <w:rsid w:val="00B75D0D"/>
    <w:rsid w:val="00B765BF"/>
    <w:rsid w:val="00B81BFC"/>
    <w:rsid w:val="00B84A5B"/>
    <w:rsid w:val="00B8640D"/>
    <w:rsid w:val="00B8660C"/>
    <w:rsid w:val="00B94DA4"/>
    <w:rsid w:val="00BA170B"/>
    <w:rsid w:val="00BA4870"/>
    <w:rsid w:val="00BA6FEE"/>
    <w:rsid w:val="00BA7F83"/>
    <w:rsid w:val="00BB17C2"/>
    <w:rsid w:val="00BB54C4"/>
    <w:rsid w:val="00BC0F91"/>
    <w:rsid w:val="00BC43DC"/>
    <w:rsid w:val="00BC4751"/>
    <w:rsid w:val="00BC5DA4"/>
    <w:rsid w:val="00BC68A8"/>
    <w:rsid w:val="00BC707A"/>
    <w:rsid w:val="00BD23BE"/>
    <w:rsid w:val="00BD46E0"/>
    <w:rsid w:val="00BD51D9"/>
    <w:rsid w:val="00BD6E1D"/>
    <w:rsid w:val="00BD7B72"/>
    <w:rsid w:val="00BE3637"/>
    <w:rsid w:val="00BE674A"/>
    <w:rsid w:val="00BE72C6"/>
    <w:rsid w:val="00BF18BF"/>
    <w:rsid w:val="00BF2FB2"/>
    <w:rsid w:val="00BF5C71"/>
    <w:rsid w:val="00C06423"/>
    <w:rsid w:val="00C10BDD"/>
    <w:rsid w:val="00C24FEA"/>
    <w:rsid w:val="00C31669"/>
    <w:rsid w:val="00C345FF"/>
    <w:rsid w:val="00C37FC4"/>
    <w:rsid w:val="00C4183D"/>
    <w:rsid w:val="00C45C73"/>
    <w:rsid w:val="00C47316"/>
    <w:rsid w:val="00C50E47"/>
    <w:rsid w:val="00C51280"/>
    <w:rsid w:val="00C5175E"/>
    <w:rsid w:val="00C51860"/>
    <w:rsid w:val="00C62448"/>
    <w:rsid w:val="00C62D67"/>
    <w:rsid w:val="00C67B97"/>
    <w:rsid w:val="00C73671"/>
    <w:rsid w:val="00C7662C"/>
    <w:rsid w:val="00C76C2C"/>
    <w:rsid w:val="00C77821"/>
    <w:rsid w:val="00C80F7D"/>
    <w:rsid w:val="00C8275C"/>
    <w:rsid w:val="00C87955"/>
    <w:rsid w:val="00C87E9E"/>
    <w:rsid w:val="00C93959"/>
    <w:rsid w:val="00C95885"/>
    <w:rsid w:val="00CB0588"/>
    <w:rsid w:val="00CB0DC3"/>
    <w:rsid w:val="00CC5678"/>
    <w:rsid w:val="00CC5E9F"/>
    <w:rsid w:val="00CC65BB"/>
    <w:rsid w:val="00CD1578"/>
    <w:rsid w:val="00CE77D1"/>
    <w:rsid w:val="00CF35AA"/>
    <w:rsid w:val="00CF5BF3"/>
    <w:rsid w:val="00CF7319"/>
    <w:rsid w:val="00D05BF1"/>
    <w:rsid w:val="00D07462"/>
    <w:rsid w:val="00D1039D"/>
    <w:rsid w:val="00D14992"/>
    <w:rsid w:val="00D15D41"/>
    <w:rsid w:val="00D36FFA"/>
    <w:rsid w:val="00D37DD2"/>
    <w:rsid w:val="00D419B4"/>
    <w:rsid w:val="00D4262B"/>
    <w:rsid w:val="00D432D7"/>
    <w:rsid w:val="00D464EF"/>
    <w:rsid w:val="00D47531"/>
    <w:rsid w:val="00D50BB2"/>
    <w:rsid w:val="00D5652E"/>
    <w:rsid w:val="00D65823"/>
    <w:rsid w:val="00D67D86"/>
    <w:rsid w:val="00D703EF"/>
    <w:rsid w:val="00D7324C"/>
    <w:rsid w:val="00D75706"/>
    <w:rsid w:val="00D770C4"/>
    <w:rsid w:val="00D771A5"/>
    <w:rsid w:val="00D83694"/>
    <w:rsid w:val="00D9086A"/>
    <w:rsid w:val="00D96A16"/>
    <w:rsid w:val="00DA1D1F"/>
    <w:rsid w:val="00DA2D26"/>
    <w:rsid w:val="00DA7F87"/>
    <w:rsid w:val="00DB18B9"/>
    <w:rsid w:val="00DB4BC0"/>
    <w:rsid w:val="00DB7E9D"/>
    <w:rsid w:val="00DC0A3B"/>
    <w:rsid w:val="00DC2C3B"/>
    <w:rsid w:val="00DC4B18"/>
    <w:rsid w:val="00DD014B"/>
    <w:rsid w:val="00DD17FF"/>
    <w:rsid w:val="00DD3016"/>
    <w:rsid w:val="00DD3FD5"/>
    <w:rsid w:val="00DE1D52"/>
    <w:rsid w:val="00DE6703"/>
    <w:rsid w:val="00DF5657"/>
    <w:rsid w:val="00E00D03"/>
    <w:rsid w:val="00E01C75"/>
    <w:rsid w:val="00E02539"/>
    <w:rsid w:val="00E157FC"/>
    <w:rsid w:val="00E16135"/>
    <w:rsid w:val="00E219C6"/>
    <w:rsid w:val="00E23C8C"/>
    <w:rsid w:val="00E30D46"/>
    <w:rsid w:val="00E33F34"/>
    <w:rsid w:val="00E349BE"/>
    <w:rsid w:val="00E517DE"/>
    <w:rsid w:val="00E51C58"/>
    <w:rsid w:val="00E54A35"/>
    <w:rsid w:val="00E56FFE"/>
    <w:rsid w:val="00E6075F"/>
    <w:rsid w:val="00E61887"/>
    <w:rsid w:val="00E6297C"/>
    <w:rsid w:val="00E63D53"/>
    <w:rsid w:val="00E63DA8"/>
    <w:rsid w:val="00E63DF3"/>
    <w:rsid w:val="00E65A45"/>
    <w:rsid w:val="00E7187D"/>
    <w:rsid w:val="00E7664C"/>
    <w:rsid w:val="00E833A8"/>
    <w:rsid w:val="00E84095"/>
    <w:rsid w:val="00E87CD6"/>
    <w:rsid w:val="00E87FC2"/>
    <w:rsid w:val="00E942CB"/>
    <w:rsid w:val="00E973AC"/>
    <w:rsid w:val="00EA135E"/>
    <w:rsid w:val="00EA46E2"/>
    <w:rsid w:val="00EC7035"/>
    <w:rsid w:val="00ED2961"/>
    <w:rsid w:val="00EE38B6"/>
    <w:rsid w:val="00EF04FC"/>
    <w:rsid w:val="00EF3B9D"/>
    <w:rsid w:val="00F02841"/>
    <w:rsid w:val="00F10DF2"/>
    <w:rsid w:val="00F12028"/>
    <w:rsid w:val="00F21E73"/>
    <w:rsid w:val="00F23035"/>
    <w:rsid w:val="00F24FFE"/>
    <w:rsid w:val="00F26172"/>
    <w:rsid w:val="00F267C7"/>
    <w:rsid w:val="00F30206"/>
    <w:rsid w:val="00F31AF8"/>
    <w:rsid w:val="00F32193"/>
    <w:rsid w:val="00F330BF"/>
    <w:rsid w:val="00F33FF7"/>
    <w:rsid w:val="00F35E40"/>
    <w:rsid w:val="00F40B1E"/>
    <w:rsid w:val="00F5670E"/>
    <w:rsid w:val="00F60712"/>
    <w:rsid w:val="00F6668B"/>
    <w:rsid w:val="00F7749D"/>
    <w:rsid w:val="00F77B33"/>
    <w:rsid w:val="00F815BB"/>
    <w:rsid w:val="00F860CC"/>
    <w:rsid w:val="00F8781D"/>
    <w:rsid w:val="00F978B9"/>
    <w:rsid w:val="00FA5584"/>
    <w:rsid w:val="00FA5C14"/>
    <w:rsid w:val="00FA71C7"/>
    <w:rsid w:val="00FB398D"/>
    <w:rsid w:val="00FB48E1"/>
    <w:rsid w:val="00FC0264"/>
    <w:rsid w:val="00FC0CAB"/>
    <w:rsid w:val="00FC3686"/>
    <w:rsid w:val="00FC3DD2"/>
    <w:rsid w:val="00FC7290"/>
    <w:rsid w:val="00FD23BC"/>
    <w:rsid w:val="00FE00AF"/>
    <w:rsid w:val="00FE4A21"/>
    <w:rsid w:val="00FE7C0C"/>
    <w:rsid w:val="00FF37BA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E9D89"/>
  <w15:chartTrackingRefBased/>
  <w15:docId w15:val="{179AAB66-DBC7-49DC-8F81-2932EA1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40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Footer">
    <w:name w:val="footer"/>
    <w:basedOn w:val="Normal"/>
    <w:link w:val="FooterChar"/>
    <w:uiPriority w:val="99"/>
    <w:rsid w:val="00DA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NoSpacing">
    <w:name w:val="No Spacing"/>
    <w:uiPriority w:val="1"/>
    <w:qFormat/>
    <w:rsid w:val="00FF37BA"/>
    <w:pPr>
      <w:autoSpaceDE w:val="0"/>
      <w:autoSpaceDN w:val="0"/>
    </w:pPr>
    <w:rPr>
      <w:lang w:val="en-GB"/>
    </w:rPr>
  </w:style>
  <w:style w:type="character" w:styleId="Hyperlink">
    <w:name w:val="Hyperlink"/>
    <w:uiPriority w:val="99"/>
    <w:unhideWhenUsed/>
    <w:rsid w:val="006A0E8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A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BCB3F6-8261-4DB1-88AF-59688B06A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4FDCB-9B04-49EF-9C67-1422D03BA408}"/>
</file>

<file path=customXml/itemProps3.xml><?xml version="1.0" encoding="utf-8"?>
<ds:datastoreItem xmlns:ds="http://schemas.openxmlformats.org/officeDocument/2006/customXml" ds:itemID="{D6234D52-ED8F-4C93-A58A-6025DC2D48D7}"/>
</file>

<file path=customXml/itemProps4.xml><?xml version="1.0" encoding="utf-8"?>
<ds:datastoreItem xmlns:ds="http://schemas.openxmlformats.org/officeDocument/2006/customXml" ds:itemID="{AF467F0F-1A34-4EA6-9CFE-893ACBB53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AND FISH PRODUCTION</vt:lpstr>
    </vt:vector>
  </TitlesOfParts>
  <Company>CISD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AND FISH PRODUCTION</dc:title>
  <dc:subject/>
  <dc:creator>cib</dc:creator>
  <cp:keywords/>
  <cp:lastModifiedBy>Zameer Mahmad Kausmaully</cp:lastModifiedBy>
  <cp:revision>20</cp:revision>
  <cp:lastPrinted>2024-03-27T05:23:00Z</cp:lastPrinted>
  <dcterms:created xsi:type="dcterms:W3CDTF">2024-03-27T05:24:00Z</dcterms:created>
  <dcterms:modified xsi:type="dcterms:W3CDTF">2025-03-17T07:07:00Z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