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03D" w:rsidRPr="008B188F" w:rsidRDefault="0077503D" w:rsidP="00BF7875">
      <w:pPr>
        <w:pStyle w:val="BodyTextIndent"/>
        <w:spacing w:line="264" w:lineRule="auto"/>
        <w:ind w:right="115" w:firstLine="0"/>
        <w:rPr>
          <w:szCs w:val="24"/>
          <w:lang w:val="en-GB"/>
        </w:rPr>
      </w:pPr>
    </w:p>
    <w:p w:rsidR="007072FC" w:rsidRPr="008B188F" w:rsidRDefault="007072FC" w:rsidP="00BF7875">
      <w:pPr>
        <w:pStyle w:val="BodyTextIndent"/>
        <w:spacing w:line="264" w:lineRule="auto"/>
        <w:ind w:right="115" w:firstLine="0"/>
        <w:rPr>
          <w:szCs w:val="24"/>
          <w:lang w:val="en-GB"/>
        </w:rPr>
      </w:pPr>
    </w:p>
    <w:p w:rsidR="0077503D" w:rsidRPr="008B188F" w:rsidRDefault="0077503D" w:rsidP="00627CF3">
      <w:pPr>
        <w:pStyle w:val="Heading1"/>
        <w:tabs>
          <w:tab w:val="left" w:pos="90"/>
        </w:tabs>
        <w:ind w:right="83"/>
        <w:rPr>
          <w:lang w:val="en-GB"/>
        </w:rPr>
      </w:pPr>
      <w:r w:rsidRPr="008B188F">
        <w:rPr>
          <w:lang w:val="en-GB"/>
        </w:rPr>
        <w:t>WAGE RATE INDEX (WRI)</w:t>
      </w:r>
    </w:p>
    <w:p w:rsidR="0077503D" w:rsidRPr="008B188F" w:rsidRDefault="00083DFB" w:rsidP="00627CF3">
      <w:pPr>
        <w:tabs>
          <w:tab w:val="left" w:pos="90"/>
        </w:tabs>
        <w:jc w:val="center"/>
        <w:rPr>
          <w:b/>
          <w:i/>
          <w:sz w:val="22"/>
        </w:rPr>
      </w:pPr>
      <w:r w:rsidRPr="008B188F">
        <w:rPr>
          <w:b/>
          <w:i/>
          <w:sz w:val="22"/>
        </w:rPr>
        <w:t>(Base: fourth quarter 201</w:t>
      </w:r>
      <w:r w:rsidR="003A5BE2" w:rsidRPr="008B188F">
        <w:rPr>
          <w:b/>
          <w:i/>
          <w:sz w:val="22"/>
        </w:rPr>
        <w:t>6</w:t>
      </w:r>
      <w:r w:rsidRPr="008B188F">
        <w:rPr>
          <w:b/>
          <w:i/>
          <w:sz w:val="22"/>
        </w:rPr>
        <w:t xml:space="preserve"> = 100)</w:t>
      </w:r>
    </w:p>
    <w:p w:rsidR="00083DFB" w:rsidRPr="008B188F" w:rsidRDefault="00083DFB" w:rsidP="00627CF3">
      <w:pPr>
        <w:tabs>
          <w:tab w:val="left" w:pos="90"/>
        </w:tabs>
        <w:jc w:val="center"/>
        <w:rPr>
          <w:b/>
          <w:i/>
          <w:sz w:val="22"/>
        </w:rPr>
      </w:pPr>
    </w:p>
    <w:p w:rsidR="0077503D" w:rsidRPr="008B188F" w:rsidRDefault="00F54D2A" w:rsidP="00627CF3">
      <w:pPr>
        <w:tabs>
          <w:tab w:val="left" w:pos="90"/>
        </w:tabs>
        <w:jc w:val="center"/>
        <w:rPr>
          <w:b/>
          <w:sz w:val="22"/>
        </w:rPr>
      </w:pPr>
      <w:r>
        <w:rPr>
          <w:b/>
          <w:sz w:val="24"/>
          <w:szCs w:val="24"/>
        </w:rPr>
        <w:t>Third</w:t>
      </w:r>
      <w:r w:rsidR="003A5BE2" w:rsidRPr="008B188F">
        <w:rPr>
          <w:b/>
          <w:sz w:val="24"/>
          <w:szCs w:val="24"/>
        </w:rPr>
        <w:t xml:space="preserve"> </w:t>
      </w:r>
      <w:r w:rsidR="0077503D" w:rsidRPr="008B188F">
        <w:rPr>
          <w:b/>
          <w:sz w:val="24"/>
          <w:szCs w:val="24"/>
        </w:rPr>
        <w:t>Quarter</w:t>
      </w:r>
      <w:r w:rsidR="009F711E" w:rsidRPr="008B188F">
        <w:rPr>
          <w:b/>
          <w:sz w:val="24"/>
          <w:szCs w:val="24"/>
        </w:rPr>
        <w:t xml:space="preserve"> </w:t>
      </w:r>
      <w:r w:rsidR="0077503D" w:rsidRPr="008B188F">
        <w:rPr>
          <w:b/>
          <w:sz w:val="24"/>
          <w:szCs w:val="24"/>
        </w:rPr>
        <w:t>20</w:t>
      </w:r>
      <w:r w:rsidR="005641B1" w:rsidRPr="008B188F">
        <w:rPr>
          <w:b/>
          <w:sz w:val="24"/>
          <w:szCs w:val="24"/>
        </w:rPr>
        <w:t>2</w:t>
      </w:r>
      <w:r w:rsidR="00421CC9" w:rsidRPr="008B188F">
        <w:rPr>
          <w:b/>
          <w:sz w:val="24"/>
          <w:szCs w:val="24"/>
        </w:rPr>
        <w:t>1</w:t>
      </w:r>
    </w:p>
    <w:p w:rsidR="0077503D" w:rsidRPr="008B188F" w:rsidRDefault="0077503D" w:rsidP="00627CF3">
      <w:pPr>
        <w:tabs>
          <w:tab w:val="left" w:pos="90"/>
        </w:tabs>
        <w:jc w:val="both"/>
        <w:rPr>
          <w:b/>
          <w:sz w:val="22"/>
        </w:rPr>
      </w:pPr>
    </w:p>
    <w:p w:rsidR="0077503D" w:rsidRPr="008B188F" w:rsidRDefault="0077503D" w:rsidP="00627CF3">
      <w:pPr>
        <w:numPr>
          <w:ilvl w:val="0"/>
          <w:numId w:val="1"/>
        </w:numPr>
        <w:tabs>
          <w:tab w:val="left" w:pos="90"/>
          <w:tab w:val="num" w:pos="284"/>
        </w:tabs>
        <w:ind w:left="284" w:right="171" w:hanging="284"/>
        <w:jc w:val="both"/>
        <w:rPr>
          <w:b/>
          <w:sz w:val="22"/>
          <w:szCs w:val="22"/>
        </w:rPr>
      </w:pPr>
      <w:r w:rsidRPr="008B188F">
        <w:rPr>
          <w:b/>
          <w:sz w:val="22"/>
          <w:szCs w:val="22"/>
        </w:rPr>
        <w:t>Introduction</w:t>
      </w:r>
    </w:p>
    <w:p w:rsidR="0077503D" w:rsidRPr="008B188F" w:rsidRDefault="0077503D" w:rsidP="00627CF3">
      <w:pPr>
        <w:pStyle w:val="BodyTextIndent"/>
        <w:tabs>
          <w:tab w:val="left" w:pos="90"/>
        </w:tabs>
        <w:ind w:right="176" w:firstLine="0"/>
        <w:rPr>
          <w:b/>
          <w:sz w:val="12"/>
          <w:szCs w:val="12"/>
          <w:lang w:val="en-GB"/>
        </w:rPr>
      </w:pPr>
    </w:p>
    <w:p w:rsidR="0077503D" w:rsidRPr="008B188F" w:rsidRDefault="000F3746" w:rsidP="00627CF3">
      <w:pPr>
        <w:pStyle w:val="BodyTextIndent"/>
        <w:ind w:right="113" w:firstLine="0"/>
        <w:rPr>
          <w:sz w:val="22"/>
          <w:szCs w:val="22"/>
          <w:lang w:val="en-GB"/>
        </w:rPr>
      </w:pPr>
      <w:r w:rsidRPr="008B188F">
        <w:rPr>
          <w:sz w:val="22"/>
          <w:szCs w:val="22"/>
          <w:lang w:val="en-GB"/>
        </w:rPr>
        <w:t xml:space="preserve">This issue of the Economic and Social Indicators </w:t>
      </w:r>
      <w:r w:rsidR="006E428F" w:rsidRPr="008B188F">
        <w:rPr>
          <w:sz w:val="22"/>
          <w:szCs w:val="22"/>
          <w:lang w:val="en-GB"/>
        </w:rPr>
        <w:t xml:space="preserve">(ESI) on wage rate index </w:t>
      </w:r>
      <w:r w:rsidRPr="008B188F">
        <w:rPr>
          <w:sz w:val="22"/>
          <w:szCs w:val="22"/>
          <w:lang w:val="en-GB"/>
        </w:rPr>
        <w:t xml:space="preserve">presents </w:t>
      </w:r>
      <w:r w:rsidR="006E428F" w:rsidRPr="008B188F">
        <w:rPr>
          <w:sz w:val="22"/>
          <w:szCs w:val="22"/>
          <w:lang w:val="en-GB"/>
        </w:rPr>
        <w:t xml:space="preserve">data for the </w:t>
      </w:r>
      <w:r w:rsidR="00F54D2A">
        <w:rPr>
          <w:sz w:val="22"/>
          <w:szCs w:val="22"/>
          <w:lang w:val="en-GB"/>
        </w:rPr>
        <w:t>third</w:t>
      </w:r>
      <w:r w:rsidR="00952A87" w:rsidRPr="008B188F">
        <w:rPr>
          <w:sz w:val="22"/>
          <w:szCs w:val="22"/>
          <w:lang w:val="en-GB"/>
        </w:rPr>
        <w:t xml:space="preserve"> </w:t>
      </w:r>
      <w:r w:rsidR="006E428F" w:rsidRPr="008B188F">
        <w:rPr>
          <w:sz w:val="22"/>
          <w:szCs w:val="22"/>
          <w:lang w:val="en-GB"/>
        </w:rPr>
        <w:t>quarter</w:t>
      </w:r>
      <w:r w:rsidR="00CE0A1E" w:rsidRPr="008B188F">
        <w:rPr>
          <w:sz w:val="22"/>
          <w:szCs w:val="22"/>
          <w:lang w:val="en-GB"/>
        </w:rPr>
        <w:t xml:space="preserve"> of</w:t>
      </w:r>
      <w:r w:rsidR="00597A4B" w:rsidRPr="008B188F">
        <w:rPr>
          <w:sz w:val="22"/>
          <w:szCs w:val="22"/>
          <w:lang w:val="en-GB"/>
        </w:rPr>
        <w:t xml:space="preserve"> </w:t>
      </w:r>
      <w:r w:rsidR="006E428F" w:rsidRPr="008B188F">
        <w:rPr>
          <w:sz w:val="22"/>
          <w:szCs w:val="22"/>
          <w:lang w:val="en-GB"/>
        </w:rPr>
        <w:t>20</w:t>
      </w:r>
      <w:r w:rsidR="005641B1" w:rsidRPr="008B188F">
        <w:rPr>
          <w:sz w:val="22"/>
          <w:szCs w:val="22"/>
          <w:lang w:val="en-GB"/>
        </w:rPr>
        <w:t>2</w:t>
      </w:r>
      <w:r w:rsidR="00421CC9" w:rsidRPr="008B188F">
        <w:rPr>
          <w:sz w:val="22"/>
          <w:szCs w:val="22"/>
          <w:lang w:val="en-GB"/>
        </w:rPr>
        <w:t>1</w:t>
      </w:r>
      <w:r w:rsidR="0031331F" w:rsidRPr="008B188F">
        <w:rPr>
          <w:sz w:val="22"/>
          <w:szCs w:val="22"/>
          <w:lang w:val="en-GB"/>
        </w:rPr>
        <w:t xml:space="preserve"> using as base the fourth quarter of 2016 (Q</w:t>
      </w:r>
      <w:r w:rsidR="0031331F" w:rsidRPr="008B188F">
        <w:rPr>
          <w:sz w:val="22"/>
          <w:szCs w:val="22"/>
          <w:vertAlign w:val="subscript"/>
          <w:lang w:val="en-GB"/>
        </w:rPr>
        <w:t>4</w:t>
      </w:r>
      <w:r w:rsidR="0031331F" w:rsidRPr="008B188F">
        <w:rPr>
          <w:sz w:val="22"/>
          <w:szCs w:val="22"/>
          <w:lang w:val="en-GB"/>
        </w:rPr>
        <w:t xml:space="preserve"> 2016=100).</w:t>
      </w:r>
    </w:p>
    <w:p w:rsidR="004771D3" w:rsidRPr="008B188F" w:rsidRDefault="004771D3" w:rsidP="00627CF3">
      <w:pPr>
        <w:pStyle w:val="BodyTextIndent"/>
        <w:ind w:right="113" w:firstLine="0"/>
        <w:rPr>
          <w:sz w:val="16"/>
          <w:szCs w:val="16"/>
          <w:lang w:val="en-GB"/>
        </w:rPr>
      </w:pPr>
    </w:p>
    <w:p w:rsidR="004073FE" w:rsidRPr="008B188F" w:rsidRDefault="0077503D" w:rsidP="00627CF3">
      <w:pPr>
        <w:pStyle w:val="BodyTextIndent"/>
        <w:ind w:right="113" w:firstLine="0"/>
        <w:rPr>
          <w:sz w:val="22"/>
          <w:szCs w:val="22"/>
          <w:lang w:val="en-GB"/>
        </w:rPr>
      </w:pPr>
      <w:r w:rsidRPr="008B188F">
        <w:rPr>
          <w:sz w:val="22"/>
          <w:szCs w:val="22"/>
          <w:lang w:val="en-GB"/>
        </w:rPr>
        <w:t xml:space="preserve">The </w:t>
      </w:r>
      <w:r w:rsidR="00CE0A1E" w:rsidRPr="008B188F">
        <w:rPr>
          <w:sz w:val="22"/>
          <w:szCs w:val="22"/>
          <w:lang w:val="en-GB"/>
        </w:rPr>
        <w:t>W</w:t>
      </w:r>
      <w:r w:rsidR="004073FE" w:rsidRPr="008B188F">
        <w:rPr>
          <w:sz w:val="22"/>
          <w:szCs w:val="22"/>
          <w:lang w:val="en-GB"/>
        </w:rPr>
        <w:t xml:space="preserve">age </w:t>
      </w:r>
      <w:r w:rsidR="00CE0A1E" w:rsidRPr="008B188F">
        <w:rPr>
          <w:sz w:val="22"/>
          <w:szCs w:val="22"/>
          <w:lang w:val="en-GB"/>
        </w:rPr>
        <w:t>R</w:t>
      </w:r>
      <w:r w:rsidR="004073FE" w:rsidRPr="008B188F">
        <w:rPr>
          <w:sz w:val="22"/>
          <w:szCs w:val="22"/>
          <w:lang w:val="en-GB"/>
        </w:rPr>
        <w:t xml:space="preserve">ate </w:t>
      </w:r>
      <w:r w:rsidR="00CE0A1E" w:rsidRPr="008B188F">
        <w:rPr>
          <w:sz w:val="22"/>
          <w:szCs w:val="22"/>
          <w:lang w:val="en-GB"/>
        </w:rPr>
        <w:t>I</w:t>
      </w:r>
      <w:r w:rsidR="004073FE" w:rsidRPr="008B188F">
        <w:rPr>
          <w:sz w:val="22"/>
          <w:szCs w:val="22"/>
          <w:lang w:val="en-GB"/>
        </w:rPr>
        <w:t>ndex</w:t>
      </w:r>
      <w:r w:rsidR="00CE0A1E" w:rsidRPr="008B188F">
        <w:rPr>
          <w:sz w:val="22"/>
          <w:szCs w:val="22"/>
          <w:lang w:val="en-GB"/>
        </w:rPr>
        <w:t xml:space="preserve"> (WRI)</w:t>
      </w:r>
      <w:r w:rsidR="004073FE" w:rsidRPr="008B188F">
        <w:rPr>
          <w:sz w:val="22"/>
          <w:szCs w:val="22"/>
          <w:lang w:val="en-GB"/>
        </w:rPr>
        <w:t xml:space="preserve"> measures changes in the price of labour</w:t>
      </w:r>
      <w:r w:rsidR="003C2580" w:rsidRPr="008B188F">
        <w:rPr>
          <w:sz w:val="22"/>
          <w:szCs w:val="22"/>
          <w:lang w:val="en-GB"/>
        </w:rPr>
        <w:t>,</w:t>
      </w:r>
      <w:r w:rsidR="004073FE" w:rsidRPr="008B188F">
        <w:rPr>
          <w:sz w:val="22"/>
          <w:szCs w:val="22"/>
          <w:lang w:val="en-GB"/>
        </w:rPr>
        <w:t xml:space="preserve"> i.e</w:t>
      </w:r>
      <w:r w:rsidR="003C2580" w:rsidRPr="008B188F">
        <w:rPr>
          <w:sz w:val="22"/>
          <w:szCs w:val="22"/>
          <w:lang w:val="en-GB"/>
        </w:rPr>
        <w:t>.</w:t>
      </w:r>
      <w:r w:rsidR="004073FE" w:rsidRPr="008B188F">
        <w:rPr>
          <w:sz w:val="22"/>
          <w:szCs w:val="22"/>
          <w:lang w:val="en-GB"/>
        </w:rPr>
        <w:t xml:space="preserve">, changes in the average rates actually paid by employers to their employees for work during normal </w:t>
      </w:r>
      <w:r w:rsidR="00A21EA9" w:rsidRPr="008B188F">
        <w:rPr>
          <w:sz w:val="22"/>
          <w:szCs w:val="22"/>
          <w:lang w:val="en-GB"/>
        </w:rPr>
        <w:t>w</w:t>
      </w:r>
      <w:r w:rsidR="004073FE" w:rsidRPr="008B188F">
        <w:rPr>
          <w:sz w:val="22"/>
          <w:szCs w:val="22"/>
          <w:lang w:val="en-GB"/>
        </w:rPr>
        <w:t>orking hours.</w:t>
      </w:r>
    </w:p>
    <w:p w:rsidR="00110D7C" w:rsidRPr="008B188F" w:rsidRDefault="00110D7C" w:rsidP="00627CF3">
      <w:pPr>
        <w:pStyle w:val="BodyTextIndent"/>
        <w:ind w:right="113" w:firstLine="0"/>
        <w:rPr>
          <w:sz w:val="12"/>
          <w:szCs w:val="12"/>
          <w:lang w:val="en-GB"/>
        </w:rPr>
      </w:pPr>
    </w:p>
    <w:p w:rsidR="0077503D" w:rsidRPr="008B188F" w:rsidRDefault="004073FE" w:rsidP="00627CF3">
      <w:pPr>
        <w:pStyle w:val="BodyTextIndent"/>
        <w:ind w:right="113" w:firstLine="0"/>
        <w:rPr>
          <w:sz w:val="22"/>
          <w:szCs w:val="22"/>
          <w:lang w:val="en-GB"/>
        </w:rPr>
      </w:pPr>
      <w:r w:rsidRPr="008B188F">
        <w:rPr>
          <w:sz w:val="22"/>
          <w:szCs w:val="22"/>
          <w:lang w:val="en-GB"/>
        </w:rPr>
        <w:t xml:space="preserve">The </w:t>
      </w:r>
      <w:r w:rsidR="0077503D" w:rsidRPr="008B188F">
        <w:rPr>
          <w:sz w:val="22"/>
          <w:szCs w:val="22"/>
          <w:lang w:val="en-GB"/>
        </w:rPr>
        <w:t>methodology used for computing the index is</w:t>
      </w:r>
      <w:r w:rsidR="006D5618" w:rsidRPr="008B188F">
        <w:rPr>
          <w:sz w:val="22"/>
          <w:szCs w:val="22"/>
          <w:lang w:val="en-GB"/>
        </w:rPr>
        <w:t xml:space="preserve"> </w:t>
      </w:r>
      <w:r w:rsidR="0077503D" w:rsidRPr="008B188F">
        <w:rPr>
          <w:sz w:val="22"/>
          <w:szCs w:val="22"/>
          <w:lang w:val="en-GB"/>
        </w:rPr>
        <w:t xml:space="preserve">given in the technical note at Annex 1. </w:t>
      </w:r>
    </w:p>
    <w:p w:rsidR="00421CC9" w:rsidRPr="008B188F" w:rsidRDefault="00421CC9" w:rsidP="00627CF3">
      <w:pPr>
        <w:pStyle w:val="BodyTextIndent"/>
        <w:ind w:right="113" w:firstLine="0"/>
        <w:rPr>
          <w:sz w:val="22"/>
          <w:szCs w:val="22"/>
          <w:lang w:val="en-GB"/>
        </w:rPr>
      </w:pPr>
    </w:p>
    <w:p w:rsidR="00421CC9" w:rsidRPr="008B188F" w:rsidRDefault="00421CC9" w:rsidP="00627CF3">
      <w:pPr>
        <w:pStyle w:val="BodyTextIndent"/>
        <w:ind w:right="113" w:firstLine="0"/>
        <w:rPr>
          <w:sz w:val="22"/>
          <w:szCs w:val="22"/>
          <w:lang w:val="en-GB"/>
        </w:rPr>
      </w:pPr>
      <w:r w:rsidRPr="008B188F">
        <w:rPr>
          <w:sz w:val="22"/>
          <w:szCs w:val="22"/>
          <w:lang w:val="en-GB"/>
        </w:rPr>
        <w:t>Indices</w:t>
      </w:r>
      <w:r w:rsidR="00C6321A" w:rsidRPr="008B188F">
        <w:rPr>
          <w:sz w:val="22"/>
          <w:szCs w:val="22"/>
          <w:lang w:val="en-GB"/>
        </w:rPr>
        <w:t>,</w:t>
      </w:r>
      <w:r w:rsidRPr="008B188F">
        <w:rPr>
          <w:sz w:val="22"/>
          <w:szCs w:val="22"/>
          <w:lang w:val="en-GB"/>
        </w:rPr>
        <w:t xml:space="preserve"> presented here</w:t>
      </w:r>
      <w:r w:rsidR="00C6321A" w:rsidRPr="008B188F">
        <w:rPr>
          <w:sz w:val="22"/>
          <w:szCs w:val="22"/>
          <w:lang w:val="en-GB"/>
        </w:rPr>
        <w:t>,</w:t>
      </w:r>
      <w:r w:rsidRPr="008B188F">
        <w:rPr>
          <w:sz w:val="22"/>
          <w:szCs w:val="22"/>
          <w:lang w:val="en-GB"/>
        </w:rPr>
        <w:t xml:space="preserve"> are based on wage rates applicable during the month of </w:t>
      </w:r>
      <w:r w:rsidR="00F54D2A">
        <w:rPr>
          <w:sz w:val="22"/>
          <w:szCs w:val="22"/>
          <w:lang w:val="en-GB"/>
        </w:rPr>
        <w:t>September</w:t>
      </w:r>
      <w:r w:rsidRPr="008B188F">
        <w:rPr>
          <w:sz w:val="22"/>
          <w:szCs w:val="22"/>
          <w:lang w:val="en-GB"/>
        </w:rPr>
        <w:t xml:space="preserve"> 2021. </w:t>
      </w:r>
    </w:p>
    <w:p w:rsidR="00AC3DE4" w:rsidRPr="008B188F" w:rsidRDefault="00AC3DE4" w:rsidP="00627CF3">
      <w:pPr>
        <w:pStyle w:val="BodyTextIndent"/>
        <w:ind w:right="113" w:firstLine="0"/>
        <w:rPr>
          <w:sz w:val="22"/>
          <w:szCs w:val="22"/>
          <w:lang w:val="en-GB"/>
        </w:rPr>
      </w:pPr>
    </w:p>
    <w:p w:rsidR="00421CC9" w:rsidRPr="008B188F" w:rsidRDefault="00421CC9" w:rsidP="00627CF3">
      <w:pPr>
        <w:pStyle w:val="BodyTextIndent"/>
        <w:ind w:right="113" w:firstLine="0"/>
        <w:rPr>
          <w:sz w:val="22"/>
          <w:szCs w:val="22"/>
          <w:lang w:val="en-GB"/>
        </w:rPr>
      </w:pPr>
    </w:p>
    <w:p w:rsidR="00DA0C5B" w:rsidRPr="008B188F" w:rsidRDefault="0092793D" w:rsidP="00627CF3">
      <w:pPr>
        <w:pStyle w:val="BodyTextIndent"/>
        <w:numPr>
          <w:ilvl w:val="0"/>
          <w:numId w:val="1"/>
        </w:numPr>
        <w:tabs>
          <w:tab w:val="clear" w:pos="502"/>
          <w:tab w:val="num" w:pos="284"/>
        </w:tabs>
        <w:ind w:left="284" w:right="113" w:hanging="284"/>
        <w:rPr>
          <w:b/>
          <w:sz w:val="22"/>
          <w:szCs w:val="22"/>
          <w:lang w:val="en-GB"/>
        </w:rPr>
      </w:pPr>
      <w:r w:rsidRPr="008B188F">
        <w:rPr>
          <w:b/>
          <w:sz w:val="22"/>
          <w:szCs w:val="22"/>
          <w:lang w:val="en-GB"/>
        </w:rPr>
        <w:t>Movement of the overall wage rate index</w:t>
      </w:r>
    </w:p>
    <w:p w:rsidR="0077503D" w:rsidRPr="008B188F" w:rsidRDefault="0077503D" w:rsidP="00627CF3">
      <w:pPr>
        <w:pStyle w:val="BodyTextIndent"/>
        <w:ind w:left="357" w:right="113" w:firstLine="0"/>
        <w:rPr>
          <w:sz w:val="16"/>
          <w:szCs w:val="16"/>
          <w:lang w:val="en-GB"/>
        </w:rPr>
      </w:pPr>
    </w:p>
    <w:p w:rsidR="009C615B" w:rsidRPr="008B188F" w:rsidRDefault="0077503D" w:rsidP="00627CF3">
      <w:pPr>
        <w:pStyle w:val="BodyTextIndent"/>
        <w:ind w:right="115" w:firstLine="0"/>
        <w:rPr>
          <w:sz w:val="22"/>
          <w:szCs w:val="22"/>
          <w:lang w:val="en-GB"/>
        </w:rPr>
      </w:pPr>
      <w:r w:rsidRPr="008B188F">
        <w:rPr>
          <w:sz w:val="22"/>
          <w:szCs w:val="22"/>
          <w:lang w:val="en-GB"/>
        </w:rPr>
        <w:t>The wage rate index</w:t>
      </w:r>
      <w:r w:rsidR="006E428F" w:rsidRPr="008B188F">
        <w:rPr>
          <w:sz w:val="22"/>
          <w:szCs w:val="22"/>
          <w:lang w:val="en-GB"/>
        </w:rPr>
        <w:t xml:space="preserve"> </w:t>
      </w:r>
      <w:r w:rsidR="00A26622" w:rsidRPr="008B188F">
        <w:rPr>
          <w:sz w:val="22"/>
          <w:szCs w:val="22"/>
          <w:lang w:val="en-GB"/>
        </w:rPr>
        <w:t>in</w:t>
      </w:r>
      <w:r w:rsidRPr="008B188F">
        <w:rPr>
          <w:sz w:val="22"/>
          <w:szCs w:val="22"/>
          <w:lang w:val="en-GB"/>
        </w:rPr>
        <w:t>creased by</w:t>
      </w:r>
      <w:r w:rsidR="0047369E" w:rsidRPr="008B188F">
        <w:rPr>
          <w:sz w:val="22"/>
          <w:szCs w:val="22"/>
          <w:lang w:val="en-GB"/>
        </w:rPr>
        <w:t xml:space="preserve"> </w:t>
      </w:r>
      <w:r w:rsidR="00A26622" w:rsidRPr="008B188F">
        <w:rPr>
          <w:sz w:val="22"/>
          <w:szCs w:val="22"/>
          <w:lang w:val="en-GB"/>
        </w:rPr>
        <w:t>1</w:t>
      </w:r>
      <w:r w:rsidR="00952A87" w:rsidRPr="008B188F">
        <w:rPr>
          <w:sz w:val="22"/>
          <w:szCs w:val="22"/>
          <w:lang w:val="en-GB"/>
        </w:rPr>
        <w:t>.</w:t>
      </w:r>
      <w:r w:rsidR="00F54D2A">
        <w:rPr>
          <w:sz w:val="22"/>
          <w:szCs w:val="22"/>
          <w:lang w:val="en-GB"/>
        </w:rPr>
        <w:t>0</w:t>
      </w:r>
      <w:r w:rsidRPr="008B188F">
        <w:rPr>
          <w:sz w:val="22"/>
          <w:szCs w:val="22"/>
          <w:lang w:val="en-GB"/>
        </w:rPr>
        <w:t xml:space="preserve">% or </w:t>
      </w:r>
      <w:r w:rsidR="00A26622" w:rsidRPr="008B188F">
        <w:rPr>
          <w:sz w:val="22"/>
          <w:szCs w:val="22"/>
          <w:lang w:val="en-GB"/>
        </w:rPr>
        <w:t>1</w:t>
      </w:r>
      <w:r w:rsidR="00952A87" w:rsidRPr="008B188F">
        <w:rPr>
          <w:sz w:val="22"/>
          <w:szCs w:val="22"/>
          <w:lang w:val="en-GB"/>
        </w:rPr>
        <w:t>.</w:t>
      </w:r>
      <w:r w:rsidR="00F54D2A">
        <w:rPr>
          <w:sz w:val="22"/>
          <w:szCs w:val="22"/>
          <w:lang w:val="en-GB"/>
        </w:rPr>
        <w:t>2</w:t>
      </w:r>
      <w:r w:rsidR="00C434A0" w:rsidRPr="008B188F">
        <w:rPr>
          <w:sz w:val="22"/>
          <w:szCs w:val="22"/>
          <w:lang w:val="en-GB"/>
        </w:rPr>
        <w:t xml:space="preserve"> </w:t>
      </w:r>
      <w:r w:rsidR="008628C2" w:rsidRPr="008B188F">
        <w:rPr>
          <w:sz w:val="22"/>
          <w:szCs w:val="22"/>
          <w:lang w:val="en-GB"/>
        </w:rPr>
        <w:t>point</w:t>
      </w:r>
      <w:r w:rsidR="009D6A2A" w:rsidRPr="008B188F">
        <w:rPr>
          <w:sz w:val="22"/>
          <w:szCs w:val="22"/>
          <w:lang w:val="en-GB"/>
        </w:rPr>
        <w:t>s</w:t>
      </w:r>
      <w:r w:rsidRPr="008B188F">
        <w:rPr>
          <w:sz w:val="22"/>
          <w:szCs w:val="22"/>
          <w:lang w:val="en-GB"/>
        </w:rPr>
        <w:t xml:space="preserve"> to reach </w:t>
      </w:r>
      <w:r w:rsidR="000178C9">
        <w:rPr>
          <w:sz w:val="22"/>
          <w:szCs w:val="22"/>
          <w:lang w:val="en-GB"/>
        </w:rPr>
        <w:t>117.4</w:t>
      </w:r>
      <w:r w:rsidRPr="008B188F">
        <w:rPr>
          <w:sz w:val="22"/>
          <w:szCs w:val="22"/>
          <w:lang w:val="en-GB"/>
        </w:rPr>
        <w:t xml:space="preserve"> in </w:t>
      </w:r>
      <w:r w:rsidR="00F54D2A">
        <w:rPr>
          <w:sz w:val="22"/>
          <w:szCs w:val="22"/>
          <w:lang w:val="en-GB"/>
        </w:rPr>
        <w:t>third</w:t>
      </w:r>
      <w:r w:rsidRPr="008B188F">
        <w:rPr>
          <w:sz w:val="22"/>
          <w:szCs w:val="22"/>
          <w:lang w:val="en-GB"/>
        </w:rPr>
        <w:t xml:space="preserve"> quarter 20</w:t>
      </w:r>
      <w:r w:rsidR="005641B1" w:rsidRPr="008B188F">
        <w:rPr>
          <w:sz w:val="22"/>
          <w:szCs w:val="22"/>
          <w:lang w:val="en-GB"/>
        </w:rPr>
        <w:t>2</w:t>
      </w:r>
      <w:r w:rsidR="00421CC9" w:rsidRPr="008B188F">
        <w:rPr>
          <w:sz w:val="22"/>
          <w:szCs w:val="22"/>
          <w:lang w:val="en-GB"/>
        </w:rPr>
        <w:t>1</w:t>
      </w:r>
      <w:r w:rsidR="00CD0F30" w:rsidRPr="008B188F">
        <w:rPr>
          <w:sz w:val="22"/>
          <w:szCs w:val="22"/>
          <w:lang w:val="en-GB"/>
        </w:rPr>
        <w:t xml:space="preserve"> from </w:t>
      </w:r>
      <w:r w:rsidR="000178C9">
        <w:rPr>
          <w:sz w:val="22"/>
          <w:szCs w:val="22"/>
          <w:lang w:val="en-GB"/>
        </w:rPr>
        <w:t>116.2</w:t>
      </w:r>
      <w:r w:rsidRPr="008B188F">
        <w:rPr>
          <w:sz w:val="22"/>
          <w:szCs w:val="22"/>
          <w:lang w:val="en-GB"/>
        </w:rPr>
        <w:t xml:space="preserve"> in </w:t>
      </w:r>
      <w:r w:rsidR="000178C9">
        <w:rPr>
          <w:sz w:val="22"/>
          <w:szCs w:val="22"/>
          <w:lang w:val="en-GB"/>
        </w:rPr>
        <w:t>second</w:t>
      </w:r>
      <w:r w:rsidR="00CD0F30" w:rsidRPr="008B188F">
        <w:rPr>
          <w:sz w:val="22"/>
          <w:szCs w:val="22"/>
          <w:lang w:val="en-GB"/>
        </w:rPr>
        <w:t xml:space="preserve"> quarter 20</w:t>
      </w:r>
      <w:r w:rsidR="005641B1" w:rsidRPr="008B188F">
        <w:rPr>
          <w:sz w:val="22"/>
          <w:szCs w:val="22"/>
          <w:lang w:val="en-GB"/>
        </w:rPr>
        <w:t>2</w:t>
      </w:r>
      <w:r w:rsidR="009D6A2A" w:rsidRPr="008B188F">
        <w:rPr>
          <w:sz w:val="22"/>
          <w:szCs w:val="22"/>
          <w:lang w:val="en-GB"/>
        </w:rPr>
        <w:t>1</w:t>
      </w:r>
      <w:r w:rsidR="00952A87" w:rsidRPr="008B188F">
        <w:rPr>
          <w:sz w:val="22"/>
          <w:szCs w:val="22"/>
          <w:lang w:val="en-GB"/>
        </w:rPr>
        <w:t xml:space="preserve"> </w:t>
      </w:r>
      <w:r w:rsidR="002802DA" w:rsidRPr="008B188F">
        <w:rPr>
          <w:sz w:val="22"/>
          <w:szCs w:val="22"/>
          <w:lang w:val="en-GB"/>
        </w:rPr>
        <w:t>(Table</w:t>
      </w:r>
      <w:r w:rsidR="00E74611" w:rsidRPr="008B188F">
        <w:rPr>
          <w:sz w:val="22"/>
          <w:szCs w:val="22"/>
          <w:lang w:val="en-GB"/>
        </w:rPr>
        <w:t>s</w:t>
      </w:r>
      <w:r w:rsidR="002802DA" w:rsidRPr="008B188F">
        <w:rPr>
          <w:sz w:val="22"/>
          <w:szCs w:val="22"/>
          <w:lang w:val="en-GB"/>
        </w:rPr>
        <w:t xml:space="preserve"> 1 and 2)</w:t>
      </w:r>
      <w:r w:rsidR="00471867" w:rsidRPr="008B188F">
        <w:rPr>
          <w:sz w:val="22"/>
          <w:szCs w:val="22"/>
          <w:lang w:val="en-GB"/>
        </w:rPr>
        <w:t>.</w:t>
      </w:r>
    </w:p>
    <w:p w:rsidR="004771D3" w:rsidRPr="008B188F" w:rsidRDefault="004771D3" w:rsidP="00627CF3">
      <w:pPr>
        <w:pStyle w:val="BodyTextIndent"/>
        <w:ind w:right="113" w:firstLine="0"/>
        <w:rPr>
          <w:sz w:val="22"/>
          <w:szCs w:val="22"/>
          <w:lang w:val="en-GB"/>
        </w:rPr>
      </w:pPr>
    </w:p>
    <w:p w:rsidR="00CE0A1E" w:rsidRPr="008B188F" w:rsidRDefault="009C615B" w:rsidP="00627CF3">
      <w:pPr>
        <w:pStyle w:val="BodyTextIndent"/>
        <w:ind w:right="115" w:firstLine="0"/>
        <w:rPr>
          <w:sz w:val="22"/>
          <w:szCs w:val="22"/>
          <w:lang w:val="en-GB"/>
        </w:rPr>
      </w:pPr>
      <w:r w:rsidRPr="008B188F">
        <w:rPr>
          <w:sz w:val="22"/>
          <w:szCs w:val="22"/>
          <w:lang w:val="en-GB"/>
        </w:rPr>
        <w:t xml:space="preserve">Compared to </w:t>
      </w:r>
      <w:r w:rsidR="000178C9">
        <w:rPr>
          <w:sz w:val="22"/>
          <w:szCs w:val="22"/>
          <w:lang w:val="en-GB"/>
        </w:rPr>
        <w:t>third</w:t>
      </w:r>
      <w:r w:rsidRPr="008B188F">
        <w:rPr>
          <w:sz w:val="22"/>
          <w:szCs w:val="22"/>
          <w:lang w:val="en-GB"/>
        </w:rPr>
        <w:t xml:space="preserve"> quarter 20</w:t>
      </w:r>
      <w:r w:rsidR="00421CC9" w:rsidRPr="008B188F">
        <w:rPr>
          <w:sz w:val="22"/>
          <w:szCs w:val="22"/>
          <w:lang w:val="en-GB"/>
        </w:rPr>
        <w:t>20</w:t>
      </w:r>
      <w:r w:rsidRPr="008B188F">
        <w:rPr>
          <w:sz w:val="22"/>
          <w:szCs w:val="22"/>
          <w:lang w:val="en-GB"/>
        </w:rPr>
        <w:t>, the wage rate index</w:t>
      </w:r>
      <w:r w:rsidR="009F711E" w:rsidRPr="008B188F">
        <w:rPr>
          <w:sz w:val="22"/>
          <w:szCs w:val="22"/>
          <w:lang w:val="en-GB"/>
        </w:rPr>
        <w:t xml:space="preserve">, </w:t>
      </w:r>
      <w:r w:rsidRPr="008B188F">
        <w:rPr>
          <w:sz w:val="22"/>
          <w:szCs w:val="22"/>
          <w:lang w:val="en-GB"/>
        </w:rPr>
        <w:t xml:space="preserve">which stood at </w:t>
      </w:r>
      <w:r w:rsidR="009D6A2A" w:rsidRPr="008B188F">
        <w:rPr>
          <w:sz w:val="22"/>
          <w:szCs w:val="22"/>
          <w:lang w:val="en-GB"/>
        </w:rPr>
        <w:t>11</w:t>
      </w:r>
      <w:r w:rsidR="000178C9">
        <w:rPr>
          <w:sz w:val="22"/>
          <w:szCs w:val="22"/>
          <w:lang w:val="en-GB"/>
        </w:rPr>
        <w:t>4</w:t>
      </w:r>
      <w:r w:rsidR="009D6A2A" w:rsidRPr="008B188F">
        <w:rPr>
          <w:sz w:val="22"/>
          <w:szCs w:val="22"/>
          <w:lang w:val="en-GB"/>
        </w:rPr>
        <w:t>.1</w:t>
      </w:r>
      <w:r w:rsidRPr="008B188F">
        <w:rPr>
          <w:sz w:val="22"/>
          <w:szCs w:val="22"/>
          <w:lang w:val="en-GB"/>
        </w:rPr>
        <w:t xml:space="preserve">, </w:t>
      </w:r>
      <w:r w:rsidR="009D6A2A" w:rsidRPr="008B188F">
        <w:rPr>
          <w:sz w:val="22"/>
          <w:szCs w:val="22"/>
          <w:lang w:val="en-GB"/>
        </w:rPr>
        <w:t>in</w:t>
      </w:r>
      <w:r w:rsidRPr="008B188F">
        <w:rPr>
          <w:sz w:val="22"/>
          <w:szCs w:val="22"/>
          <w:lang w:val="en-GB"/>
        </w:rPr>
        <w:t xml:space="preserve">creased by </w:t>
      </w:r>
      <w:r w:rsidR="000178C9">
        <w:rPr>
          <w:sz w:val="22"/>
          <w:szCs w:val="22"/>
          <w:lang w:val="en-GB"/>
        </w:rPr>
        <w:t>2.9</w:t>
      </w:r>
      <w:r w:rsidRPr="008B188F">
        <w:rPr>
          <w:sz w:val="22"/>
          <w:szCs w:val="22"/>
          <w:lang w:val="en-GB"/>
        </w:rPr>
        <w:t xml:space="preserve">% or </w:t>
      </w:r>
      <w:r w:rsidR="000178C9">
        <w:rPr>
          <w:sz w:val="22"/>
          <w:szCs w:val="22"/>
          <w:lang w:val="en-GB"/>
        </w:rPr>
        <w:t>3</w:t>
      </w:r>
      <w:r w:rsidR="009D6A2A" w:rsidRPr="008B188F">
        <w:rPr>
          <w:sz w:val="22"/>
          <w:szCs w:val="22"/>
          <w:lang w:val="en-GB"/>
        </w:rPr>
        <w:t>.</w:t>
      </w:r>
      <w:r w:rsidR="000178C9">
        <w:rPr>
          <w:sz w:val="22"/>
          <w:szCs w:val="22"/>
          <w:lang w:val="en-GB"/>
        </w:rPr>
        <w:t>3</w:t>
      </w:r>
      <w:r w:rsidRPr="008B188F">
        <w:rPr>
          <w:sz w:val="22"/>
          <w:szCs w:val="22"/>
          <w:lang w:val="en-GB"/>
        </w:rPr>
        <w:t xml:space="preserve"> point</w:t>
      </w:r>
      <w:r w:rsidR="009D6A2A" w:rsidRPr="008B188F">
        <w:rPr>
          <w:sz w:val="22"/>
          <w:szCs w:val="22"/>
          <w:lang w:val="en-GB"/>
        </w:rPr>
        <w:t>s</w:t>
      </w:r>
      <w:r w:rsidRPr="008B188F">
        <w:rPr>
          <w:sz w:val="22"/>
          <w:szCs w:val="22"/>
          <w:lang w:val="en-GB"/>
        </w:rPr>
        <w:t xml:space="preserve"> (Table 3)</w:t>
      </w:r>
      <w:r w:rsidR="00471867" w:rsidRPr="008B188F">
        <w:rPr>
          <w:sz w:val="22"/>
          <w:szCs w:val="22"/>
          <w:lang w:val="en-GB"/>
        </w:rPr>
        <w:t>.</w:t>
      </w:r>
    </w:p>
    <w:p w:rsidR="0077503D" w:rsidRPr="008B188F" w:rsidRDefault="0077503D" w:rsidP="00627CF3">
      <w:pPr>
        <w:pStyle w:val="BodyTextIndent"/>
        <w:ind w:right="113" w:firstLine="0"/>
        <w:rPr>
          <w:sz w:val="22"/>
          <w:szCs w:val="24"/>
          <w:lang w:val="en-GB"/>
        </w:rPr>
      </w:pPr>
    </w:p>
    <w:p w:rsidR="00AC3DE4" w:rsidRPr="008B188F" w:rsidRDefault="00AC3DE4" w:rsidP="00627CF3">
      <w:pPr>
        <w:pStyle w:val="BodyTextIndent"/>
        <w:ind w:right="113" w:firstLine="0"/>
        <w:rPr>
          <w:sz w:val="22"/>
          <w:szCs w:val="24"/>
          <w:lang w:val="en-GB"/>
        </w:rPr>
      </w:pPr>
    </w:p>
    <w:p w:rsidR="0077503D" w:rsidRPr="008B188F" w:rsidRDefault="0077503D" w:rsidP="00627CF3">
      <w:pPr>
        <w:pStyle w:val="BodyTextIndent"/>
        <w:numPr>
          <w:ilvl w:val="0"/>
          <w:numId w:val="1"/>
        </w:numPr>
        <w:tabs>
          <w:tab w:val="clear" w:pos="502"/>
          <w:tab w:val="num" w:pos="284"/>
        </w:tabs>
        <w:ind w:left="284" w:right="115" w:hanging="284"/>
        <w:rPr>
          <w:b/>
          <w:sz w:val="22"/>
          <w:szCs w:val="22"/>
          <w:lang w:val="en-GB"/>
        </w:rPr>
      </w:pPr>
      <w:r w:rsidRPr="008B188F">
        <w:rPr>
          <w:b/>
          <w:sz w:val="22"/>
          <w:szCs w:val="22"/>
          <w:lang w:val="en-GB"/>
        </w:rPr>
        <w:t xml:space="preserve">Movement of the </w:t>
      </w:r>
      <w:r w:rsidR="00F254ED" w:rsidRPr="008B188F">
        <w:rPr>
          <w:b/>
          <w:sz w:val="22"/>
          <w:szCs w:val="22"/>
          <w:lang w:val="en-GB"/>
        </w:rPr>
        <w:t>sub-indices</w:t>
      </w:r>
      <w:r w:rsidRPr="008B188F">
        <w:rPr>
          <w:b/>
          <w:sz w:val="22"/>
          <w:szCs w:val="22"/>
          <w:lang w:val="en-GB"/>
        </w:rPr>
        <w:t xml:space="preserve">, </w:t>
      </w:r>
      <w:r w:rsidR="000178C9">
        <w:rPr>
          <w:b/>
          <w:sz w:val="22"/>
          <w:szCs w:val="22"/>
          <w:lang w:val="en-GB"/>
        </w:rPr>
        <w:t>2</w:t>
      </w:r>
      <w:r w:rsidR="000178C9">
        <w:rPr>
          <w:b/>
          <w:sz w:val="22"/>
          <w:szCs w:val="22"/>
          <w:vertAlign w:val="superscript"/>
          <w:lang w:val="en-GB"/>
        </w:rPr>
        <w:t>nd</w:t>
      </w:r>
      <w:r w:rsidRPr="008B188F">
        <w:rPr>
          <w:b/>
          <w:sz w:val="22"/>
          <w:szCs w:val="22"/>
          <w:lang w:val="en-GB"/>
        </w:rPr>
        <w:t xml:space="preserve"> Q</w:t>
      </w:r>
      <w:r w:rsidR="00A21EA9" w:rsidRPr="008B188F">
        <w:rPr>
          <w:b/>
          <w:sz w:val="22"/>
          <w:szCs w:val="22"/>
          <w:lang w:val="en-GB"/>
        </w:rPr>
        <w:t>uarter</w:t>
      </w:r>
      <w:r w:rsidR="00CD0F30" w:rsidRPr="008B188F">
        <w:rPr>
          <w:b/>
          <w:sz w:val="22"/>
          <w:szCs w:val="22"/>
          <w:lang w:val="en-GB"/>
        </w:rPr>
        <w:t xml:space="preserve"> 20</w:t>
      </w:r>
      <w:r w:rsidR="005641B1" w:rsidRPr="008B188F">
        <w:rPr>
          <w:b/>
          <w:sz w:val="22"/>
          <w:szCs w:val="22"/>
          <w:lang w:val="en-GB"/>
        </w:rPr>
        <w:t>2</w:t>
      </w:r>
      <w:r w:rsidR="009D6A2A" w:rsidRPr="008B188F">
        <w:rPr>
          <w:b/>
          <w:sz w:val="22"/>
          <w:szCs w:val="22"/>
          <w:lang w:val="en-GB"/>
        </w:rPr>
        <w:t>1</w:t>
      </w:r>
      <w:r w:rsidR="00F254ED" w:rsidRPr="008B188F">
        <w:rPr>
          <w:b/>
          <w:sz w:val="22"/>
          <w:szCs w:val="22"/>
          <w:lang w:val="en-GB"/>
        </w:rPr>
        <w:t xml:space="preserve"> </w:t>
      </w:r>
      <w:r w:rsidRPr="008B188F">
        <w:rPr>
          <w:b/>
          <w:sz w:val="22"/>
          <w:szCs w:val="22"/>
          <w:lang w:val="en-GB"/>
        </w:rPr>
        <w:t xml:space="preserve">to </w:t>
      </w:r>
      <w:r w:rsidR="000178C9">
        <w:rPr>
          <w:b/>
          <w:sz w:val="22"/>
          <w:szCs w:val="22"/>
          <w:lang w:val="en-GB"/>
        </w:rPr>
        <w:t>3</w:t>
      </w:r>
      <w:r w:rsidR="000178C9">
        <w:rPr>
          <w:b/>
          <w:sz w:val="22"/>
          <w:szCs w:val="22"/>
          <w:vertAlign w:val="superscript"/>
          <w:lang w:val="en-GB"/>
        </w:rPr>
        <w:t>rd</w:t>
      </w:r>
      <w:r w:rsidR="00CD0F30" w:rsidRPr="008B188F">
        <w:rPr>
          <w:b/>
          <w:sz w:val="22"/>
          <w:szCs w:val="22"/>
          <w:lang w:val="en-GB"/>
        </w:rPr>
        <w:t xml:space="preserve"> </w:t>
      </w:r>
      <w:r w:rsidR="006D5618" w:rsidRPr="008B188F">
        <w:rPr>
          <w:b/>
          <w:sz w:val="22"/>
          <w:szCs w:val="22"/>
          <w:lang w:val="en-GB"/>
        </w:rPr>
        <w:t>Q</w:t>
      </w:r>
      <w:r w:rsidR="00CD0F30" w:rsidRPr="008B188F">
        <w:rPr>
          <w:b/>
          <w:sz w:val="22"/>
          <w:szCs w:val="22"/>
          <w:lang w:val="en-GB"/>
        </w:rPr>
        <w:t>uarter 20</w:t>
      </w:r>
      <w:r w:rsidR="005641B1" w:rsidRPr="008B188F">
        <w:rPr>
          <w:b/>
          <w:sz w:val="22"/>
          <w:szCs w:val="22"/>
          <w:lang w:val="en-GB"/>
        </w:rPr>
        <w:t>2</w:t>
      </w:r>
      <w:r w:rsidR="00421CC9" w:rsidRPr="008B188F">
        <w:rPr>
          <w:b/>
          <w:sz w:val="22"/>
          <w:szCs w:val="22"/>
          <w:lang w:val="en-GB"/>
        </w:rPr>
        <w:t>1</w:t>
      </w:r>
    </w:p>
    <w:p w:rsidR="00985B33" w:rsidRPr="008B188F" w:rsidRDefault="00985B33" w:rsidP="00627CF3">
      <w:pPr>
        <w:pStyle w:val="BodyTextIndent"/>
        <w:ind w:right="113" w:firstLine="0"/>
        <w:rPr>
          <w:sz w:val="22"/>
          <w:szCs w:val="24"/>
          <w:lang w:val="en-GB"/>
        </w:rPr>
      </w:pPr>
    </w:p>
    <w:p w:rsidR="00466E7B" w:rsidRPr="008B188F" w:rsidRDefault="003C2580" w:rsidP="00627CF3">
      <w:pPr>
        <w:pStyle w:val="BodyTextIndent"/>
        <w:ind w:right="113" w:firstLine="0"/>
        <w:rPr>
          <w:sz w:val="22"/>
          <w:szCs w:val="22"/>
          <w:lang w:val="en-GB"/>
        </w:rPr>
      </w:pPr>
      <w:r w:rsidRPr="008B188F">
        <w:rPr>
          <w:sz w:val="22"/>
          <w:szCs w:val="24"/>
          <w:lang w:val="en-GB"/>
        </w:rPr>
        <w:t xml:space="preserve">Main </w:t>
      </w:r>
      <w:r w:rsidR="00581055" w:rsidRPr="008B188F">
        <w:rPr>
          <w:sz w:val="22"/>
          <w:szCs w:val="24"/>
          <w:lang w:val="en-GB"/>
        </w:rPr>
        <w:t>in</w:t>
      </w:r>
      <w:r w:rsidRPr="008B188F">
        <w:rPr>
          <w:sz w:val="22"/>
          <w:szCs w:val="24"/>
          <w:lang w:val="en-GB"/>
        </w:rPr>
        <w:t xml:space="preserve">creases </w:t>
      </w:r>
      <w:r w:rsidR="00A64BD8" w:rsidRPr="008B188F">
        <w:rPr>
          <w:sz w:val="22"/>
          <w:szCs w:val="24"/>
          <w:lang w:val="en-GB"/>
        </w:rPr>
        <w:t>were</w:t>
      </w:r>
      <w:r w:rsidR="009746E1">
        <w:rPr>
          <w:sz w:val="22"/>
          <w:szCs w:val="24"/>
          <w:lang w:val="en-GB"/>
        </w:rPr>
        <w:t xml:space="preserve"> registered</w:t>
      </w:r>
      <w:r w:rsidR="00E91A7A" w:rsidRPr="008B188F">
        <w:rPr>
          <w:sz w:val="22"/>
          <w:szCs w:val="24"/>
          <w:lang w:val="en-GB"/>
        </w:rPr>
        <w:t xml:space="preserve"> </w:t>
      </w:r>
      <w:r w:rsidR="00E91A7A" w:rsidRPr="008B188F">
        <w:rPr>
          <w:sz w:val="22"/>
          <w:szCs w:val="22"/>
          <w:lang w:val="en-GB"/>
        </w:rPr>
        <w:t>in the following</w:t>
      </w:r>
      <w:r w:rsidR="00A818A6" w:rsidRPr="008B188F">
        <w:rPr>
          <w:sz w:val="22"/>
          <w:szCs w:val="22"/>
          <w:lang w:val="en-GB"/>
        </w:rPr>
        <w:t xml:space="preserve"> </w:t>
      </w:r>
      <w:r w:rsidR="00E91A7A" w:rsidRPr="008B188F">
        <w:rPr>
          <w:sz w:val="22"/>
          <w:szCs w:val="22"/>
          <w:lang w:val="en-GB"/>
        </w:rPr>
        <w:t>(Chart 1 &amp; Table 2):</w:t>
      </w:r>
    </w:p>
    <w:p w:rsidR="006E0DB1" w:rsidRPr="008B188F" w:rsidRDefault="006E0DB1" w:rsidP="00627CF3">
      <w:pPr>
        <w:pStyle w:val="BodyTextIndent"/>
        <w:ind w:right="113" w:firstLine="0"/>
        <w:rPr>
          <w:sz w:val="22"/>
          <w:szCs w:val="22"/>
          <w:lang w:val="en-GB"/>
        </w:rPr>
      </w:pPr>
    </w:p>
    <w:tbl>
      <w:tblPr>
        <w:tblW w:w="0" w:type="auto"/>
        <w:tblLook w:val="04A0" w:firstRow="1" w:lastRow="0" w:firstColumn="1" w:lastColumn="0" w:noHBand="0" w:noVBand="1"/>
      </w:tblPr>
      <w:tblGrid>
        <w:gridCol w:w="4455"/>
        <w:gridCol w:w="1047"/>
      </w:tblGrid>
      <w:tr w:rsidR="002309CA" w:rsidRPr="008B188F" w:rsidTr="00FD6030">
        <w:trPr>
          <w:trHeight w:val="280"/>
        </w:trPr>
        <w:tc>
          <w:tcPr>
            <w:tcW w:w="4455" w:type="dxa"/>
            <w:shd w:val="clear" w:color="auto" w:fill="auto"/>
          </w:tcPr>
          <w:p w:rsidR="002309CA" w:rsidRPr="008B188F" w:rsidRDefault="000D712F" w:rsidP="00627CF3">
            <w:pPr>
              <w:pStyle w:val="BodyTextIndent"/>
              <w:ind w:right="113" w:firstLine="0"/>
              <w:rPr>
                <w:i/>
                <w:sz w:val="22"/>
                <w:szCs w:val="22"/>
                <w:lang w:val="en-GB"/>
              </w:rPr>
            </w:pPr>
            <w:r>
              <w:rPr>
                <w:i/>
                <w:sz w:val="22"/>
                <w:szCs w:val="22"/>
                <w:lang w:val="en-GB"/>
              </w:rPr>
              <w:t>Agriculture, forestry and fishing</w:t>
            </w:r>
          </w:p>
        </w:tc>
        <w:tc>
          <w:tcPr>
            <w:tcW w:w="1047" w:type="dxa"/>
            <w:shd w:val="clear" w:color="auto" w:fill="auto"/>
          </w:tcPr>
          <w:p w:rsidR="002309CA" w:rsidRPr="008B188F" w:rsidRDefault="000D712F" w:rsidP="005F3243">
            <w:pPr>
              <w:pStyle w:val="BodyTextIndent"/>
              <w:ind w:right="113" w:firstLine="0"/>
              <w:rPr>
                <w:i/>
                <w:sz w:val="22"/>
                <w:szCs w:val="22"/>
                <w:lang w:val="en-GB"/>
              </w:rPr>
            </w:pPr>
            <w:r>
              <w:rPr>
                <w:i/>
                <w:sz w:val="22"/>
                <w:szCs w:val="22"/>
                <w:lang w:val="en-GB"/>
              </w:rPr>
              <w:t>10</w:t>
            </w:r>
            <w:r w:rsidR="006E0DB1" w:rsidRPr="008B188F">
              <w:rPr>
                <w:i/>
                <w:sz w:val="22"/>
                <w:szCs w:val="22"/>
                <w:lang w:val="en-GB"/>
              </w:rPr>
              <w:t>.</w:t>
            </w:r>
            <w:r w:rsidR="005F3243">
              <w:rPr>
                <w:i/>
                <w:sz w:val="22"/>
                <w:szCs w:val="22"/>
                <w:lang w:val="en-GB"/>
              </w:rPr>
              <w:t>4</w:t>
            </w:r>
            <w:r w:rsidR="002309CA" w:rsidRPr="008B188F">
              <w:rPr>
                <w:i/>
                <w:sz w:val="22"/>
                <w:szCs w:val="22"/>
                <w:lang w:val="en-GB"/>
              </w:rPr>
              <w:t>%</w:t>
            </w:r>
          </w:p>
        </w:tc>
      </w:tr>
      <w:tr w:rsidR="002309CA" w:rsidRPr="008B188F" w:rsidTr="00FD6030">
        <w:trPr>
          <w:trHeight w:val="280"/>
        </w:trPr>
        <w:tc>
          <w:tcPr>
            <w:tcW w:w="4455" w:type="dxa"/>
            <w:shd w:val="clear" w:color="auto" w:fill="auto"/>
          </w:tcPr>
          <w:p w:rsidR="002309CA" w:rsidRPr="008B188F" w:rsidRDefault="000D712F" w:rsidP="00627CF3">
            <w:pPr>
              <w:pStyle w:val="BodyTextIndent"/>
              <w:ind w:right="113" w:firstLine="0"/>
              <w:rPr>
                <w:i/>
                <w:sz w:val="22"/>
                <w:szCs w:val="22"/>
                <w:lang w:val="en-GB"/>
              </w:rPr>
            </w:pPr>
            <w:r>
              <w:rPr>
                <w:i/>
                <w:sz w:val="22"/>
                <w:szCs w:val="16"/>
                <w:lang w:val="en-GB"/>
              </w:rPr>
              <w:t>Information and communication</w:t>
            </w:r>
          </w:p>
        </w:tc>
        <w:tc>
          <w:tcPr>
            <w:tcW w:w="1047" w:type="dxa"/>
            <w:shd w:val="clear" w:color="auto" w:fill="auto"/>
          </w:tcPr>
          <w:p w:rsidR="002309CA" w:rsidRPr="008B188F" w:rsidRDefault="006471C2" w:rsidP="006E0DB1">
            <w:pPr>
              <w:pStyle w:val="BodyTextIndent"/>
              <w:ind w:right="113" w:firstLine="0"/>
              <w:rPr>
                <w:i/>
                <w:sz w:val="22"/>
                <w:szCs w:val="22"/>
                <w:lang w:val="en-GB"/>
              </w:rPr>
            </w:pPr>
            <w:r>
              <w:rPr>
                <w:i/>
                <w:sz w:val="22"/>
                <w:szCs w:val="22"/>
                <w:lang w:val="en-GB"/>
              </w:rPr>
              <w:t xml:space="preserve"> </w:t>
            </w:r>
            <w:r w:rsidR="000D712F">
              <w:rPr>
                <w:i/>
                <w:sz w:val="22"/>
                <w:szCs w:val="22"/>
                <w:lang w:val="en-GB"/>
              </w:rPr>
              <w:t>5</w:t>
            </w:r>
            <w:r w:rsidR="005F3243">
              <w:rPr>
                <w:i/>
                <w:sz w:val="22"/>
                <w:szCs w:val="22"/>
                <w:lang w:val="en-GB"/>
              </w:rPr>
              <w:t>.4</w:t>
            </w:r>
            <w:r w:rsidR="002309CA" w:rsidRPr="008B188F">
              <w:rPr>
                <w:i/>
                <w:sz w:val="22"/>
                <w:szCs w:val="22"/>
                <w:lang w:val="en-GB"/>
              </w:rPr>
              <w:t>%</w:t>
            </w:r>
          </w:p>
        </w:tc>
      </w:tr>
      <w:tr w:rsidR="002309CA" w:rsidRPr="008B188F" w:rsidTr="00FD6030">
        <w:trPr>
          <w:trHeight w:val="280"/>
        </w:trPr>
        <w:tc>
          <w:tcPr>
            <w:tcW w:w="4455" w:type="dxa"/>
            <w:shd w:val="clear" w:color="auto" w:fill="auto"/>
          </w:tcPr>
          <w:p w:rsidR="002309CA" w:rsidRPr="008B188F" w:rsidRDefault="000D712F" w:rsidP="00627CF3">
            <w:pPr>
              <w:pStyle w:val="BodyTextIndent"/>
              <w:ind w:right="113" w:firstLine="0"/>
              <w:rPr>
                <w:i/>
                <w:sz w:val="22"/>
                <w:szCs w:val="22"/>
                <w:lang w:val="en-GB"/>
              </w:rPr>
            </w:pPr>
            <w:r>
              <w:rPr>
                <w:i/>
                <w:sz w:val="22"/>
                <w:szCs w:val="16"/>
                <w:lang w:val="en-GB"/>
              </w:rPr>
              <w:t>Transport and storage</w:t>
            </w:r>
          </w:p>
        </w:tc>
        <w:tc>
          <w:tcPr>
            <w:tcW w:w="1047" w:type="dxa"/>
            <w:shd w:val="clear" w:color="auto" w:fill="auto"/>
          </w:tcPr>
          <w:p w:rsidR="002309CA" w:rsidRPr="008B188F" w:rsidRDefault="006471C2" w:rsidP="000D712F">
            <w:pPr>
              <w:pStyle w:val="BodyTextIndent"/>
              <w:ind w:right="113" w:firstLine="0"/>
              <w:rPr>
                <w:i/>
                <w:sz w:val="22"/>
                <w:szCs w:val="22"/>
                <w:lang w:val="en-GB"/>
              </w:rPr>
            </w:pPr>
            <w:r>
              <w:rPr>
                <w:i/>
                <w:sz w:val="22"/>
                <w:szCs w:val="22"/>
                <w:lang w:val="en-GB"/>
              </w:rPr>
              <w:t xml:space="preserve"> </w:t>
            </w:r>
            <w:r w:rsidR="000D712F">
              <w:rPr>
                <w:i/>
                <w:sz w:val="22"/>
                <w:szCs w:val="22"/>
                <w:lang w:val="en-GB"/>
              </w:rPr>
              <w:t>3</w:t>
            </w:r>
            <w:r w:rsidR="005F3243">
              <w:rPr>
                <w:i/>
                <w:sz w:val="22"/>
                <w:szCs w:val="22"/>
                <w:lang w:val="en-GB"/>
              </w:rPr>
              <w:t>.</w:t>
            </w:r>
            <w:r w:rsidR="000D712F">
              <w:rPr>
                <w:i/>
                <w:sz w:val="22"/>
                <w:szCs w:val="22"/>
                <w:lang w:val="en-GB"/>
              </w:rPr>
              <w:t>4</w:t>
            </w:r>
            <w:r w:rsidR="002309CA" w:rsidRPr="008B188F">
              <w:rPr>
                <w:i/>
                <w:sz w:val="22"/>
                <w:szCs w:val="22"/>
                <w:lang w:val="en-GB"/>
              </w:rPr>
              <w:t>%</w:t>
            </w:r>
          </w:p>
        </w:tc>
      </w:tr>
      <w:tr w:rsidR="00EE7350" w:rsidRPr="008B188F" w:rsidTr="00FD6030">
        <w:trPr>
          <w:trHeight w:val="280"/>
        </w:trPr>
        <w:tc>
          <w:tcPr>
            <w:tcW w:w="4455" w:type="dxa"/>
            <w:shd w:val="clear" w:color="auto" w:fill="auto"/>
          </w:tcPr>
          <w:p w:rsidR="00EE7350" w:rsidRPr="008B188F" w:rsidRDefault="000D712F" w:rsidP="00627CF3">
            <w:pPr>
              <w:pStyle w:val="BodyTextIndent"/>
              <w:ind w:right="113" w:firstLine="0"/>
              <w:rPr>
                <w:i/>
                <w:sz w:val="22"/>
                <w:szCs w:val="16"/>
                <w:lang w:val="en-GB"/>
              </w:rPr>
            </w:pPr>
            <w:r>
              <w:rPr>
                <w:i/>
                <w:sz w:val="22"/>
                <w:szCs w:val="16"/>
                <w:lang w:val="en-GB"/>
              </w:rPr>
              <w:t>Accommodation and food service activities</w:t>
            </w:r>
          </w:p>
        </w:tc>
        <w:tc>
          <w:tcPr>
            <w:tcW w:w="1047" w:type="dxa"/>
            <w:shd w:val="clear" w:color="auto" w:fill="auto"/>
          </w:tcPr>
          <w:p w:rsidR="00EE7350" w:rsidRPr="008B188F" w:rsidRDefault="006471C2" w:rsidP="000D712F">
            <w:pPr>
              <w:pStyle w:val="BodyTextIndent"/>
              <w:ind w:right="113" w:firstLine="0"/>
              <w:rPr>
                <w:i/>
                <w:sz w:val="22"/>
                <w:szCs w:val="22"/>
                <w:lang w:val="en-GB"/>
              </w:rPr>
            </w:pPr>
            <w:r>
              <w:rPr>
                <w:i/>
                <w:sz w:val="22"/>
                <w:szCs w:val="22"/>
                <w:lang w:val="en-GB"/>
              </w:rPr>
              <w:t xml:space="preserve"> </w:t>
            </w:r>
            <w:r w:rsidR="000D712F">
              <w:rPr>
                <w:i/>
                <w:sz w:val="22"/>
                <w:szCs w:val="22"/>
                <w:lang w:val="en-GB"/>
              </w:rPr>
              <w:t>2</w:t>
            </w:r>
            <w:r w:rsidR="005F3243">
              <w:rPr>
                <w:i/>
                <w:sz w:val="22"/>
                <w:szCs w:val="22"/>
                <w:lang w:val="en-GB"/>
              </w:rPr>
              <w:t>.</w:t>
            </w:r>
            <w:r w:rsidR="000D712F">
              <w:rPr>
                <w:i/>
                <w:sz w:val="22"/>
                <w:szCs w:val="22"/>
                <w:lang w:val="en-GB"/>
              </w:rPr>
              <w:t>5</w:t>
            </w:r>
            <w:r w:rsidR="00EE7350" w:rsidRPr="008B188F">
              <w:rPr>
                <w:i/>
                <w:sz w:val="22"/>
                <w:szCs w:val="22"/>
                <w:lang w:val="en-GB"/>
              </w:rPr>
              <w:t>%</w:t>
            </w:r>
          </w:p>
        </w:tc>
      </w:tr>
      <w:tr w:rsidR="009746E1" w:rsidRPr="008B188F" w:rsidTr="00FD6030">
        <w:trPr>
          <w:trHeight w:val="280"/>
        </w:trPr>
        <w:tc>
          <w:tcPr>
            <w:tcW w:w="4455" w:type="dxa"/>
            <w:shd w:val="clear" w:color="auto" w:fill="auto"/>
          </w:tcPr>
          <w:p w:rsidR="009746E1" w:rsidRDefault="0063653E" w:rsidP="00627CF3">
            <w:pPr>
              <w:pStyle w:val="BodyTextIndent"/>
              <w:ind w:right="113" w:firstLine="0"/>
              <w:rPr>
                <w:i/>
                <w:sz w:val="22"/>
                <w:szCs w:val="16"/>
                <w:lang w:val="en-GB"/>
              </w:rPr>
            </w:pPr>
            <w:r>
              <w:rPr>
                <w:i/>
                <w:sz w:val="22"/>
                <w:szCs w:val="16"/>
                <w:lang w:val="en-GB"/>
              </w:rPr>
              <w:t>Textiles manufacturing</w:t>
            </w:r>
          </w:p>
        </w:tc>
        <w:tc>
          <w:tcPr>
            <w:tcW w:w="1047" w:type="dxa"/>
            <w:shd w:val="clear" w:color="auto" w:fill="auto"/>
          </w:tcPr>
          <w:p w:rsidR="009746E1" w:rsidRDefault="00091ED2" w:rsidP="000D712F">
            <w:pPr>
              <w:pStyle w:val="BodyTextIndent"/>
              <w:ind w:right="113" w:firstLine="0"/>
              <w:rPr>
                <w:i/>
                <w:sz w:val="22"/>
                <w:szCs w:val="22"/>
                <w:lang w:val="en-GB"/>
              </w:rPr>
            </w:pPr>
            <w:r>
              <w:rPr>
                <w:i/>
                <w:sz w:val="22"/>
                <w:szCs w:val="22"/>
                <w:lang w:val="en-GB"/>
              </w:rPr>
              <w:t>1.7%</w:t>
            </w:r>
          </w:p>
        </w:tc>
      </w:tr>
    </w:tbl>
    <w:p w:rsidR="00565168" w:rsidRPr="008B188F" w:rsidRDefault="00565168" w:rsidP="00627CF3">
      <w:pPr>
        <w:pStyle w:val="BodyTextIndent"/>
        <w:ind w:right="113" w:firstLine="0"/>
        <w:rPr>
          <w:sz w:val="22"/>
          <w:szCs w:val="16"/>
          <w:lang w:val="en-GB"/>
        </w:rPr>
      </w:pPr>
    </w:p>
    <w:p w:rsidR="00952A87" w:rsidRPr="008B188F" w:rsidRDefault="007A3CCE" w:rsidP="00627CF3">
      <w:pPr>
        <w:pStyle w:val="BodyTextIndent"/>
        <w:ind w:right="113" w:firstLine="0"/>
        <w:rPr>
          <w:sz w:val="22"/>
          <w:szCs w:val="16"/>
          <w:lang w:val="en-GB"/>
        </w:rPr>
      </w:pPr>
      <w:r w:rsidRPr="008B188F">
        <w:rPr>
          <w:sz w:val="22"/>
          <w:szCs w:val="16"/>
          <w:lang w:val="en-GB"/>
        </w:rPr>
        <w:t xml:space="preserve"> </w:t>
      </w:r>
      <w:r w:rsidR="00EC0412" w:rsidRPr="008B188F">
        <w:rPr>
          <w:sz w:val="22"/>
          <w:szCs w:val="16"/>
          <w:lang w:val="en-GB"/>
        </w:rPr>
        <w:t>De</w:t>
      </w:r>
      <w:r w:rsidR="00494AE1" w:rsidRPr="008B188F">
        <w:rPr>
          <w:sz w:val="22"/>
          <w:szCs w:val="16"/>
          <w:lang w:val="en-GB"/>
        </w:rPr>
        <w:t>creases were</w:t>
      </w:r>
      <w:r w:rsidR="00256F64" w:rsidRPr="008B188F">
        <w:rPr>
          <w:sz w:val="22"/>
          <w:szCs w:val="16"/>
          <w:lang w:val="en-GB"/>
        </w:rPr>
        <w:t xml:space="preserve"> </w:t>
      </w:r>
      <w:r w:rsidR="006D5618" w:rsidRPr="008B188F">
        <w:rPr>
          <w:sz w:val="22"/>
          <w:szCs w:val="16"/>
          <w:lang w:val="en-GB"/>
        </w:rPr>
        <w:t>as follows</w:t>
      </w:r>
      <w:r w:rsidR="00494AE1" w:rsidRPr="008B188F">
        <w:rPr>
          <w:sz w:val="22"/>
          <w:szCs w:val="16"/>
          <w:lang w:val="en-GB"/>
        </w:rPr>
        <w:t>:</w:t>
      </w:r>
    </w:p>
    <w:p w:rsidR="00494AE1" w:rsidRPr="008B188F" w:rsidRDefault="00494AE1" w:rsidP="00627CF3">
      <w:pPr>
        <w:pStyle w:val="BodyTextIndent"/>
        <w:ind w:right="113" w:firstLine="0"/>
        <w:rPr>
          <w:sz w:val="16"/>
          <w:szCs w:val="16"/>
          <w:lang w:val="en-GB"/>
        </w:rPr>
      </w:pPr>
    </w:p>
    <w:tbl>
      <w:tblPr>
        <w:tblW w:w="0" w:type="auto"/>
        <w:tblLook w:val="04A0" w:firstRow="1" w:lastRow="0" w:firstColumn="1" w:lastColumn="0" w:noHBand="0" w:noVBand="1"/>
      </w:tblPr>
      <w:tblGrid>
        <w:gridCol w:w="4372"/>
        <w:gridCol w:w="1081"/>
      </w:tblGrid>
      <w:tr w:rsidR="00E4332F" w:rsidRPr="008B188F" w:rsidTr="00FF1C97">
        <w:trPr>
          <w:trHeight w:val="273"/>
        </w:trPr>
        <w:tc>
          <w:tcPr>
            <w:tcW w:w="4372" w:type="dxa"/>
            <w:shd w:val="clear" w:color="auto" w:fill="auto"/>
          </w:tcPr>
          <w:p w:rsidR="00E4332F" w:rsidRPr="008B188F" w:rsidRDefault="00FF1C97" w:rsidP="00627CF3">
            <w:pPr>
              <w:pStyle w:val="BodyTextIndent"/>
              <w:ind w:right="113" w:firstLine="0"/>
              <w:rPr>
                <w:i/>
                <w:sz w:val="22"/>
                <w:szCs w:val="16"/>
                <w:lang w:val="en-GB"/>
              </w:rPr>
            </w:pPr>
            <w:r>
              <w:rPr>
                <w:i/>
                <w:sz w:val="22"/>
                <w:szCs w:val="16"/>
                <w:lang w:val="en-GB"/>
              </w:rPr>
              <w:t>Public administration and defence; compulsory social security</w:t>
            </w:r>
          </w:p>
        </w:tc>
        <w:tc>
          <w:tcPr>
            <w:tcW w:w="1081" w:type="dxa"/>
            <w:shd w:val="clear" w:color="auto" w:fill="auto"/>
          </w:tcPr>
          <w:p w:rsidR="00E4332F" w:rsidRPr="008B188F" w:rsidRDefault="00F96BA3" w:rsidP="00FF1C97">
            <w:pPr>
              <w:pStyle w:val="BodyTextIndent"/>
              <w:ind w:right="113" w:firstLine="0"/>
              <w:rPr>
                <w:i/>
                <w:sz w:val="22"/>
                <w:szCs w:val="16"/>
                <w:lang w:val="en-GB"/>
              </w:rPr>
            </w:pPr>
            <w:r w:rsidRPr="008B188F">
              <w:rPr>
                <w:i/>
                <w:sz w:val="22"/>
                <w:szCs w:val="16"/>
                <w:lang w:val="en-GB"/>
              </w:rPr>
              <w:t>-0.</w:t>
            </w:r>
            <w:r w:rsidR="00FF1C97">
              <w:rPr>
                <w:i/>
                <w:sz w:val="22"/>
                <w:szCs w:val="16"/>
                <w:lang w:val="en-GB"/>
              </w:rPr>
              <w:t>7</w:t>
            </w:r>
            <w:r w:rsidR="00E4332F" w:rsidRPr="008B188F">
              <w:rPr>
                <w:i/>
                <w:sz w:val="22"/>
                <w:szCs w:val="16"/>
                <w:lang w:val="en-GB"/>
              </w:rPr>
              <w:t>%</w:t>
            </w:r>
          </w:p>
        </w:tc>
      </w:tr>
      <w:tr w:rsidR="00494AE1" w:rsidRPr="008B188F" w:rsidTr="00FF1C97">
        <w:trPr>
          <w:trHeight w:val="273"/>
        </w:trPr>
        <w:tc>
          <w:tcPr>
            <w:tcW w:w="4372" w:type="dxa"/>
            <w:shd w:val="clear" w:color="auto" w:fill="auto"/>
          </w:tcPr>
          <w:p w:rsidR="00494AE1" w:rsidRPr="008B188F" w:rsidRDefault="00EC0412" w:rsidP="00627CF3">
            <w:pPr>
              <w:pStyle w:val="BodyTextIndent"/>
              <w:ind w:right="113" w:firstLine="0"/>
              <w:rPr>
                <w:i/>
                <w:sz w:val="22"/>
                <w:szCs w:val="16"/>
                <w:lang w:val="en-GB"/>
              </w:rPr>
            </w:pPr>
            <w:r w:rsidRPr="008B188F">
              <w:rPr>
                <w:i/>
                <w:sz w:val="22"/>
                <w:szCs w:val="16"/>
                <w:lang w:val="en-GB"/>
              </w:rPr>
              <w:t>Human health and social work activities</w:t>
            </w:r>
          </w:p>
        </w:tc>
        <w:tc>
          <w:tcPr>
            <w:tcW w:w="1081" w:type="dxa"/>
            <w:shd w:val="clear" w:color="auto" w:fill="auto"/>
          </w:tcPr>
          <w:p w:rsidR="00494AE1" w:rsidRPr="008B188F" w:rsidRDefault="00F96BA3" w:rsidP="00FF1C97">
            <w:pPr>
              <w:pStyle w:val="BodyTextIndent"/>
              <w:ind w:right="113" w:firstLine="0"/>
              <w:rPr>
                <w:i/>
                <w:sz w:val="22"/>
                <w:szCs w:val="16"/>
                <w:lang w:val="en-GB"/>
              </w:rPr>
            </w:pPr>
            <w:r w:rsidRPr="008B188F">
              <w:rPr>
                <w:i/>
                <w:sz w:val="22"/>
                <w:szCs w:val="16"/>
                <w:lang w:val="en-GB"/>
              </w:rPr>
              <w:t>-0.</w:t>
            </w:r>
            <w:r w:rsidR="00FF1C97">
              <w:rPr>
                <w:i/>
                <w:sz w:val="22"/>
                <w:szCs w:val="16"/>
                <w:lang w:val="en-GB"/>
              </w:rPr>
              <w:t>6</w:t>
            </w:r>
            <w:r w:rsidR="005F5F6D" w:rsidRPr="008B188F">
              <w:rPr>
                <w:i/>
                <w:sz w:val="22"/>
                <w:szCs w:val="16"/>
                <w:lang w:val="en-GB"/>
              </w:rPr>
              <w:t>%</w:t>
            </w:r>
          </w:p>
        </w:tc>
      </w:tr>
      <w:tr w:rsidR="00FF1C97" w:rsidRPr="008B188F" w:rsidTr="00FF1C97">
        <w:trPr>
          <w:trHeight w:val="273"/>
        </w:trPr>
        <w:tc>
          <w:tcPr>
            <w:tcW w:w="4372" w:type="dxa"/>
            <w:shd w:val="clear" w:color="auto" w:fill="auto"/>
          </w:tcPr>
          <w:p w:rsidR="00FF1C97" w:rsidRPr="008B188F" w:rsidRDefault="00FF1C97" w:rsidP="00627CF3">
            <w:pPr>
              <w:pStyle w:val="BodyTextIndent"/>
              <w:ind w:right="113" w:firstLine="0"/>
              <w:rPr>
                <w:i/>
                <w:sz w:val="22"/>
                <w:szCs w:val="16"/>
                <w:lang w:val="en-GB"/>
              </w:rPr>
            </w:pPr>
            <w:r>
              <w:rPr>
                <w:i/>
                <w:sz w:val="22"/>
                <w:szCs w:val="16"/>
                <w:lang w:val="en-GB"/>
              </w:rPr>
              <w:t>Education</w:t>
            </w:r>
          </w:p>
        </w:tc>
        <w:tc>
          <w:tcPr>
            <w:tcW w:w="1081" w:type="dxa"/>
            <w:shd w:val="clear" w:color="auto" w:fill="auto"/>
          </w:tcPr>
          <w:p w:rsidR="00FF1C97" w:rsidRPr="008B188F" w:rsidRDefault="00FF1C97" w:rsidP="00627CF3">
            <w:pPr>
              <w:pStyle w:val="BodyTextIndent"/>
              <w:ind w:right="113" w:firstLine="0"/>
              <w:rPr>
                <w:i/>
                <w:sz w:val="22"/>
                <w:szCs w:val="16"/>
                <w:lang w:val="en-GB"/>
              </w:rPr>
            </w:pPr>
            <w:r>
              <w:rPr>
                <w:i/>
                <w:sz w:val="22"/>
                <w:szCs w:val="16"/>
                <w:lang w:val="en-GB"/>
              </w:rPr>
              <w:t>-0.5%</w:t>
            </w:r>
          </w:p>
        </w:tc>
      </w:tr>
      <w:tr w:rsidR="00494AE1" w:rsidRPr="008B188F" w:rsidTr="00FF1C97">
        <w:trPr>
          <w:trHeight w:val="243"/>
        </w:trPr>
        <w:tc>
          <w:tcPr>
            <w:tcW w:w="4372" w:type="dxa"/>
            <w:shd w:val="clear" w:color="auto" w:fill="auto"/>
          </w:tcPr>
          <w:p w:rsidR="00494AE1" w:rsidRPr="008B188F" w:rsidRDefault="00494AE1" w:rsidP="00627CF3">
            <w:pPr>
              <w:pStyle w:val="BodyTextIndent"/>
              <w:ind w:right="57" w:firstLine="0"/>
              <w:rPr>
                <w:i/>
                <w:sz w:val="22"/>
                <w:szCs w:val="16"/>
                <w:lang w:val="en-GB"/>
              </w:rPr>
            </w:pPr>
          </w:p>
        </w:tc>
        <w:tc>
          <w:tcPr>
            <w:tcW w:w="1081" w:type="dxa"/>
            <w:shd w:val="clear" w:color="auto" w:fill="auto"/>
          </w:tcPr>
          <w:p w:rsidR="00494AE1" w:rsidRPr="008B188F" w:rsidRDefault="00494AE1" w:rsidP="00627CF3">
            <w:pPr>
              <w:pStyle w:val="BodyTextIndent"/>
              <w:ind w:right="113" w:firstLine="0"/>
              <w:rPr>
                <w:i/>
                <w:sz w:val="22"/>
                <w:szCs w:val="16"/>
                <w:lang w:val="en-GB"/>
              </w:rPr>
            </w:pPr>
          </w:p>
        </w:tc>
      </w:tr>
    </w:tbl>
    <w:p w:rsidR="009C3955" w:rsidRPr="008B188F" w:rsidRDefault="009C3955" w:rsidP="00627CF3">
      <w:pPr>
        <w:pStyle w:val="BodyTextIndent"/>
        <w:ind w:right="113" w:firstLine="0"/>
        <w:rPr>
          <w:sz w:val="22"/>
          <w:szCs w:val="16"/>
          <w:lang w:val="en-GB"/>
        </w:rPr>
      </w:pPr>
      <w:r w:rsidRPr="008B188F">
        <w:rPr>
          <w:sz w:val="22"/>
          <w:szCs w:val="16"/>
          <w:lang w:val="en-GB"/>
        </w:rPr>
        <w:t xml:space="preserve">Decreases in </w:t>
      </w:r>
      <w:r w:rsidR="00DF75A5" w:rsidRPr="008B188F">
        <w:rPr>
          <w:sz w:val="22"/>
          <w:szCs w:val="16"/>
          <w:lang w:val="en-GB"/>
        </w:rPr>
        <w:t>these</w:t>
      </w:r>
      <w:r w:rsidRPr="008B188F">
        <w:rPr>
          <w:sz w:val="22"/>
          <w:szCs w:val="16"/>
          <w:lang w:val="en-GB"/>
        </w:rPr>
        <w:t xml:space="preserve"> sectors were mainly due </w:t>
      </w:r>
      <w:r w:rsidR="006C21F8">
        <w:rPr>
          <w:sz w:val="22"/>
          <w:szCs w:val="16"/>
          <w:lang w:val="en-GB"/>
        </w:rPr>
        <w:t xml:space="preserve">to </w:t>
      </w:r>
      <w:r w:rsidRPr="008B188F">
        <w:rPr>
          <w:sz w:val="22"/>
          <w:szCs w:val="16"/>
          <w:lang w:val="en-GB"/>
        </w:rPr>
        <w:t xml:space="preserve">changes in the mix of employees within occupations. </w:t>
      </w:r>
    </w:p>
    <w:p w:rsidR="00EC0412" w:rsidRPr="008B188F" w:rsidRDefault="00EC0412" w:rsidP="004A3AC1">
      <w:pPr>
        <w:pStyle w:val="BodyTextIndent"/>
        <w:spacing w:line="264" w:lineRule="auto"/>
        <w:ind w:right="113" w:firstLine="0"/>
        <w:jc w:val="center"/>
        <w:rPr>
          <w:b/>
          <w:sz w:val="20"/>
          <w:lang w:val="en-GB"/>
        </w:rPr>
      </w:pPr>
    </w:p>
    <w:p w:rsidR="00EC0412" w:rsidRPr="008B188F" w:rsidRDefault="00EC0412" w:rsidP="004A3AC1">
      <w:pPr>
        <w:pStyle w:val="BodyTextIndent"/>
        <w:spacing w:line="264" w:lineRule="auto"/>
        <w:ind w:right="113" w:firstLine="0"/>
        <w:jc w:val="center"/>
        <w:rPr>
          <w:b/>
          <w:sz w:val="20"/>
          <w:lang w:val="en-GB"/>
        </w:rPr>
      </w:pPr>
    </w:p>
    <w:p w:rsidR="00750E8B" w:rsidRPr="008B188F" w:rsidRDefault="00750E8B">
      <w:pPr>
        <w:rPr>
          <w:b/>
          <w:lang w:eastAsia="x-none"/>
        </w:rPr>
      </w:pPr>
      <w:r w:rsidRPr="008B188F">
        <w:rPr>
          <w:b/>
        </w:rPr>
        <w:br w:type="page"/>
      </w:r>
    </w:p>
    <w:p w:rsidR="00267109" w:rsidRPr="00267109" w:rsidRDefault="00267109" w:rsidP="004A3AC1">
      <w:pPr>
        <w:pStyle w:val="BodyTextIndent"/>
        <w:spacing w:line="264" w:lineRule="auto"/>
        <w:ind w:right="113" w:firstLine="0"/>
        <w:jc w:val="center"/>
        <w:rPr>
          <w:sz w:val="22"/>
          <w:szCs w:val="22"/>
          <w:lang w:val="en-GB"/>
        </w:rPr>
      </w:pPr>
      <w:r w:rsidRPr="00267109">
        <w:rPr>
          <w:sz w:val="22"/>
          <w:szCs w:val="22"/>
          <w:lang w:val="en-GB"/>
        </w:rPr>
        <w:lastRenderedPageBreak/>
        <w:t>2</w:t>
      </w:r>
    </w:p>
    <w:p w:rsidR="00267109" w:rsidRPr="00267109" w:rsidRDefault="00267109" w:rsidP="004A3AC1">
      <w:pPr>
        <w:pStyle w:val="BodyTextIndent"/>
        <w:spacing w:line="264" w:lineRule="auto"/>
        <w:ind w:right="113" w:firstLine="0"/>
        <w:jc w:val="center"/>
        <w:rPr>
          <w:b/>
          <w:sz w:val="16"/>
          <w:szCs w:val="16"/>
          <w:lang w:val="en-GB"/>
        </w:rPr>
      </w:pPr>
    </w:p>
    <w:p w:rsidR="000E715C" w:rsidRPr="00807420" w:rsidRDefault="0077503D" w:rsidP="004A3AC1">
      <w:pPr>
        <w:pStyle w:val="BodyTextIndent"/>
        <w:spacing w:line="264" w:lineRule="auto"/>
        <w:ind w:right="113" w:firstLine="0"/>
        <w:jc w:val="center"/>
        <w:rPr>
          <w:b/>
          <w:sz w:val="22"/>
          <w:szCs w:val="22"/>
          <w:lang w:val="en-GB"/>
        </w:rPr>
      </w:pPr>
      <w:r w:rsidRPr="00807420">
        <w:rPr>
          <w:b/>
          <w:sz w:val="22"/>
          <w:szCs w:val="22"/>
          <w:lang w:val="en-GB"/>
        </w:rPr>
        <w:t>Chart 1: % Change in Wage Rate Index from</w:t>
      </w:r>
    </w:p>
    <w:p w:rsidR="0077503D" w:rsidRPr="00807420" w:rsidRDefault="00FF1C97" w:rsidP="005B4C41">
      <w:pPr>
        <w:pStyle w:val="BodyTextIndent"/>
        <w:ind w:left="567" w:right="113" w:hanging="567"/>
        <w:jc w:val="center"/>
        <w:rPr>
          <w:sz w:val="22"/>
          <w:szCs w:val="22"/>
          <w:lang w:val="en-GB"/>
        </w:rPr>
      </w:pPr>
      <w:r>
        <w:rPr>
          <w:b/>
          <w:sz w:val="22"/>
          <w:szCs w:val="22"/>
          <w:lang w:val="en-GB"/>
        </w:rPr>
        <w:t>2</w:t>
      </w:r>
      <w:r>
        <w:rPr>
          <w:b/>
          <w:sz w:val="22"/>
          <w:szCs w:val="22"/>
          <w:vertAlign w:val="superscript"/>
          <w:lang w:val="en-GB"/>
        </w:rPr>
        <w:t>nd</w:t>
      </w:r>
      <w:r w:rsidR="002F5E23" w:rsidRPr="00807420">
        <w:rPr>
          <w:b/>
          <w:sz w:val="22"/>
          <w:szCs w:val="22"/>
          <w:vertAlign w:val="superscript"/>
          <w:lang w:val="en-GB"/>
        </w:rPr>
        <w:t xml:space="preserve"> </w:t>
      </w:r>
      <w:r w:rsidR="0077503D" w:rsidRPr="00807420">
        <w:rPr>
          <w:b/>
          <w:sz w:val="22"/>
          <w:szCs w:val="22"/>
          <w:lang w:val="en-GB"/>
        </w:rPr>
        <w:t xml:space="preserve">Quarter </w:t>
      </w:r>
      <w:r w:rsidR="00B82CA8" w:rsidRPr="00807420">
        <w:rPr>
          <w:b/>
          <w:sz w:val="22"/>
          <w:szCs w:val="22"/>
          <w:lang w:val="en-GB"/>
        </w:rPr>
        <w:t>20</w:t>
      </w:r>
      <w:r w:rsidR="00BA3ECC" w:rsidRPr="00807420">
        <w:rPr>
          <w:b/>
          <w:sz w:val="22"/>
          <w:szCs w:val="22"/>
          <w:lang w:val="en-GB"/>
        </w:rPr>
        <w:t>2</w:t>
      </w:r>
      <w:r w:rsidR="00EC0412" w:rsidRPr="00807420">
        <w:rPr>
          <w:b/>
          <w:sz w:val="22"/>
          <w:szCs w:val="22"/>
          <w:lang w:val="en-GB"/>
        </w:rPr>
        <w:t>1</w:t>
      </w:r>
      <w:r w:rsidR="003F5D62" w:rsidRPr="00807420">
        <w:rPr>
          <w:b/>
          <w:sz w:val="22"/>
          <w:szCs w:val="22"/>
          <w:lang w:val="en-GB"/>
        </w:rPr>
        <w:t xml:space="preserve"> </w:t>
      </w:r>
      <w:r w:rsidR="0077503D" w:rsidRPr="00807420">
        <w:rPr>
          <w:b/>
          <w:sz w:val="22"/>
          <w:szCs w:val="22"/>
          <w:lang w:val="en-GB"/>
        </w:rPr>
        <w:t xml:space="preserve">to </w:t>
      </w:r>
      <w:r>
        <w:rPr>
          <w:b/>
          <w:sz w:val="22"/>
          <w:szCs w:val="22"/>
          <w:lang w:val="en-GB"/>
        </w:rPr>
        <w:t>3</w:t>
      </w:r>
      <w:r>
        <w:rPr>
          <w:b/>
          <w:sz w:val="22"/>
          <w:szCs w:val="22"/>
          <w:vertAlign w:val="superscript"/>
          <w:lang w:val="en-GB"/>
        </w:rPr>
        <w:t>rd</w:t>
      </w:r>
      <w:r w:rsidR="000075F4" w:rsidRPr="00807420">
        <w:rPr>
          <w:b/>
          <w:sz w:val="22"/>
          <w:szCs w:val="22"/>
          <w:lang w:val="en-GB"/>
        </w:rPr>
        <w:t xml:space="preserve"> </w:t>
      </w:r>
      <w:r w:rsidR="0077503D" w:rsidRPr="00807420">
        <w:rPr>
          <w:b/>
          <w:sz w:val="22"/>
          <w:szCs w:val="22"/>
          <w:lang w:val="en-GB"/>
        </w:rPr>
        <w:t>Quarter 20</w:t>
      </w:r>
      <w:r w:rsidR="00BA3ECC" w:rsidRPr="00807420">
        <w:rPr>
          <w:b/>
          <w:sz w:val="22"/>
          <w:szCs w:val="22"/>
          <w:lang w:val="en-GB"/>
        </w:rPr>
        <w:t>2</w:t>
      </w:r>
      <w:r w:rsidR="004F65E6" w:rsidRPr="00807420">
        <w:rPr>
          <w:b/>
          <w:sz w:val="22"/>
          <w:szCs w:val="22"/>
          <w:lang w:val="en-GB"/>
        </w:rPr>
        <w:t>1</w:t>
      </w:r>
    </w:p>
    <w:p w:rsidR="00136A19" w:rsidRDefault="0082667E" w:rsidP="0077503D">
      <w:pPr>
        <w:pStyle w:val="BodyTextIndent"/>
        <w:spacing w:line="270" w:lineRule="atLeast"/>
        <w:ind w:right="115" w:firstLine="0"/>
        <w:jc w:val="left"/>
        <w:rPr>
          <w:noProof/>
          <w:sz w:val="22"/>
          <w:szCs w:val="24"/>
          <w:lang w:val="en-GB" w:eastAsia="en-GB"/>
        </w:rPr>
      </w:pPr>
      <w:r w:rsidRPr="008B188F">
        <w:rPr>
          <w:lang w:val="en-GB"/>
        </w:rPr>
        <w:t xml:space="preserve"> </w:t>
      </w:r>
    </w:p>
    <w:p w:rsidR="005A6A15" w:rsidRDefault="00DD5DDA" w:rsidP="0077503D">
      <w:pPr>
        <w:pStyle w:val="BodyTextIndent"/>
        <w:spacing w:line="270" w:lineRule="atLeast"/>
        <w:ind w:right="115" w:firstLine="0"/>
        <w:jc w:val="left"/>
      </w:pPr>
      <w:r>
        <w:rPr>
          <w:noProof/>
          <w:lang w:val="en-GB" w:eastAsia="en-GB"/>
        </w:rPr>
        <mc:AlternateContent>
          <mc:Choice Requires="wps">
            <w:drawing>
              <wp:anchor distT="0" distB="0" distL="114300" distR="114300" simplePos="0" relativeHeight="251700224" behindDoc="0" locked="0" layoutInCell="1" allowOverlap="1" wp14:anchorId="3B52940B" wp14:editId="6A06360C">
                <wp:simplePos x="0" y="0"/>
                <wp:positionH relativeFrom="margin">
                  <wp:posOffset>-47625</wp:posOffset>
                </wp:positionH>
                <wp:positionV relativeFrom="paragraph">
                  <wp:posOffset>3327400</wp:posOffset>
                </wp:positionV>
                <wp:extent cx="2466340" cy="297180"/>
                <wp:effectExtent l="0" t="0" r="0" b="7620"/>
                <wp:wrapNone/>
                <wp:docPr id="24" name="Text Box 24"/>
                <wp:cNvGraphicFramePr/>
                <a:graphic xmlns:a="http://schemas.openxmlformats.org/drawingml/2006/main">
                  <a:graphicData uri="http://schemas.microsoft.com/office/word/2010/wordprocessingShape">
                    <wps:wsp>
                      <wps:cNvSpPr txBox="1"/>
                      <wps:spPr>
                        <a:xfrm>
                          <a:off x="0" y="0"/>
                          <a:ext cx="2466340" cy="297180"/>
                        </a:xfrm>
                        <a:prstGeom prst="rect">
                          <a:avLst/>
                        </a:prstGeom>
                        <a:solidFill>
                          <a:schemeClr val="lt1"/>
                        </a:solidFill>
                        <a:ln w="6350">
                          <a:noFill/>
                        </a:ln>
                      </wps:spPr>
                      <wps:txbx>
                        <w:txbxContent>
                          <w:p w:rsidR="00E40AC2" w:rsidRDefault="00E40AC2">
                            <w:r>
                              <w:t xml:space="preserve">Administrative </w:t>
                            </w:r>
                            <w:r w:rsidR="006C21F8">
                              <w:t>and</w:t>
                            </w:r>
                            <w:r>
                              <w:t xml:space="preserve"> support service ac</w:t>
                            </w:r>
                            <w:r w:rsidR="00DD5DDA">
                              <w:t>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52940B" id="_x0000_t202" coordsize="21600,21600" o:spt="202" path="m,l,21600r21600,l21600,xe">
                <v:stroke joinstyle="miter"/>
                <v:path gradientshapeok="t" o:connecttype="rect"/>
              </v:shapetype>
              <v:shape id="Text Box 24" o:spid="_x0000_s1026" type="#_x0000_t202" style="position:absolute;margin-left:-3.75pt;margin-top:262pt;width:194.2pt;height:23.4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" fillcolor="white [3201]" stroked="f" strokeweight=".5pt">
                <v:textbox>
                  <w:txbxContent>
                    <w:p w:rsidR="00E40AC2" w:rsidRDefault="00E40AC2">
                      <w:r>
                        <w:t xml:space="preserve">Administrative </w:t>
                      </w:r>
                      <w:r w:rsidR="006C21F8">
                        <w:t>and</w:t>
                      </w:r>
                      <w:r>
                        <w:t xml:space="preserve"> support service ac</w:t>
                      </w:r>
                      <w:r w:rsidR="00DD5DDA">
                        <w:t>tivities</w:t>
                      </w:r>
                    </w:p>
                  </w:txbxContent>
                </v:textbox>
                <w10:wrap anchorx="margin"/>
              </v:shape>
            </w:pict>
          </mc:Fallback>
        </mc:AlternateContent>
      </w:r>
      <w:r w:rsidR="00240AB5">
        <w:rPr>
          <w:noProof/>
          <w:lang w:val="en-GB" w:eastAsia="en-GB"/>
        </w:rPr>
        <mc:AlternateContent>
          <mc:Choice Requires="wps">
            <w:drawing>
              <wp:anchor distT="0" distB="0" distL="114300" distR="114300" simplePos="0" relativeHeight="251719680" behindDoc="0" locked="0" layoutInCell="1" allowOverlap="1" wp14:anchorId="334384C8" wp14:editId="4049C380">
                <wp:simplePos x="0" y="0"/>
                <wp:positionH relativeFrom="column">
                  <wp:posOffset>1975758</wp:posOffset>
                </wp:positionH>
                <wp:positionV relativeFrom="paragraph">
                  <wp:posOffset>4549321</wp:posOffset>
                </wp:positionV>
                <wp:extent cx="406128" cy="24384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406128" cy="243840"/>
                        </a:xfrm>
                        <a:prstGeom prst="rect">
                          <a:avLst/>
                        </a:prstGeom>
                        <a:solidFill>
                          <a:schemeClr val="lt1"/>
                        </a:solidFill>
                        <a:ln w="6350">
                          <a:noFill/>
                        </a:ln>
                      </wps:spPr>
                      <wps:txbx>
                        <w:txbxContent>
                          <w:p w:rsidR="003B4B06" w:rsidRDefault="003B4B06">
                            <w:r>
                              <w:t>-0.4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384C8" id="Text Box 46" o:spid="_x0000_s1027" type="#_x0000_t202" style="position:absolute;margin-left:155.55pt;margin-top:358.2pt;width:32pt;height:19.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" fillcolor="white [3201]" stroked="f" strokeweight=".5pt">
                <v:textbox>
                  <w:txbxContent>
                    <w:p w:rsidR="003B4B06" w:rsidRDefault="003B4B06">
                      <w:r>
                        <w:t>-0.4</w:t>
                      </w:r>
                    </w:p>
                  </w:txbxContent>
                </v:textbox>
              </v:shape>
            </w:pict>
          </mc:Fallback>
        </mc:AlternateContent>
      </w:r>
      <w:r w:rsidR="00240AB5">
        <w:rPr>
          <w:noProof/>
          <w:lang w:val="en-GB" w:eastAsia="en-GB"/>
        </w:rPr>
        <mc:AlternateContent>
          <mc:Choice Requires="wps">
            <w:drawing>
              <wp:anchor distT="0" distB="0" distL="114300" distR="114300" simplePos="0" relativeHeight="251705344" behindDoc="0" locked="0" layoutInCell="1" allowOverlap="1" wp14:anchorId="68DDCCFB" wp14:editId="200D9DF7">
                <wp:simplePos x="0" y="0"/>
                <wp:positionH relativeFrom="column">
                  <wp:posOffset>2481943</wp:posOffset>
                </wp:positionH>
                <wp:positionV relativeFrom="paragraph">
                  <wp:posOffset>4549321</wp:posOffset>
                </wp:positionV>
                <wp:extent cx="1703614" cy="223610"/>
                <wp:effectExtent l="0" t="0" r="0" b="5080"/>
                <wp:wrapNone/>
                <wp:docPr id="29" name="Text Box 29"/>
                <wp:cNvGraphicFramePr/>
                <a:graphic xmlns:a="http://schemas.openxmlformats.org/drawingml/2006/main">
                  <a:graphicData uri="http://schemas.microsoft.com/office/word/2010/wordprocessingShape">
                    <wps:wsp>
                      <wps:cNvSpPr txBox="1"/>
                      <wps:spPr>
                        <a:xfrm>
                          <a:off x="0" y="0"/>
                          <a:ext cx="1703614" cy="223610"/>
                        </a:xfrm>
                        <a:prstGeom prst="rect">
                          <a:avLst/>
                        </a:prstGeom>
                        <a:solidFill>
                          <a:schemeClr val="lt1"/>
                        </a:solidFill>
                        <a:ln w="6350">
                          <a:noFill/>
                        </a:ln>
                      </wps:spPr>
                      <wps:txbx>
                        <w:txbxContent>
                          <w:p w:rsidR="008C4271" w:rsidRDefault="008C4271">
                            <w:r>
                              <w:t>Other service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DDCCFB" id="Text Box 29" o:spid="_x0000_s1028" type="#_x0000_t202" style="position:absolute;margin-left:195.45pt;margin-top:358.2pt;width:134.15pt;height:17.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" fillcolor="white [3201]" stroked="f" strokeweight=".5pt">
                <v:textbox>
                  <w:txbxContent>
                    <w:p w:rsidR="008C4271" w:rsidRDefault="008C4271">
                      <w:r>
                        <w:t>Other service activities</w:t>
                      </w:r>
                    </w:p>
                  </w:txbxContent>
                </v:textbox>
              </v:shape>
            </w:pict>
          </mc:Fallback>
        </mc:AlternateContent>
      </w:r>
      <w:r w:rsidR="00240AB5">
        <w:rPr>
          <w:noProof/>
          <w:lang w:val="en-GB" w:eastAsia="en-GB"/>
        </w:rPr>
        <mc:AlternateContent>
          <mc:Choice Requires="wps">
            <w:drawing>
              <wp:anchor distT="0" distB="0" distL="114300" distR="114300" simplePos="0" relativeHeight="251718656" behindDoc="0" locked="0" layoutInCell="1" allowOverlap="1" wp14:anchorId="4571CBF8" wp14:editId="39AACE9F">
                <wp:simplePos x="0" y="0"/>
                <wp:positionH relativeFrom="column">
                  <wp:posOffset>1899557</wp:posOffset>
                </wp:positionH>
                <wp:positionV relativeFrom="paragraph">
                  <wp:posOffset>4315279</wp:posOffset>
                </wp:positionV>
                <wp:extent cx="391160" cy="243840"/>
                <wp:effectExtent l="0" t="0" r="8890" b="3810"/>
                <wp:wrapNone/>
                <wp:docPr id="44" name="Text Box 44"/>
                <wp:cNvGraphicFramePr/>
                <a:graphic xmlns:a="http://schemas.openxmlformats.org/drawingml/2006/main">
                  <a:graphicData uri="http://schemas.microsoft.com/office/word/2010/wordprocessingShape">
                    <wps:wsp>
                      <wps:cNvSpPr txBox="1"/>
                      <wps:spPr>
                        <a:xfrm>
                          <a:off x="0" y="0"/>
                          <a:ext cx="391160" cy="243840"/>
                        </a:xfrm>
                        <a:prstGeom prst="rect">
                          <a:avLst/>
                        </a:prstGeom>
                        <a:solidFill>
                          <a:schemeClr val="lt1"/>
                        </a:solidFill>
                        <a:ln w="6350">
                          <a:noFill/>
                        </a:ln>
                      </wps:spPr>
                      <wps:txbx>
                        <w:txbxContent>
                          <w:p w:rsidR="003B4B06" w:rsidRDefault="003B4B06">
                            <w:r>
                              <w:t>-0.5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1CBF8" id="Text Box 44" o:spid="_x0000_s1029" type="#_x0000_t202" style="position:absolute;margin-left:149.55pt;margin-top:339.8pt;width:30.8pt;height:19.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" fillcolor="white [3201]" stroked="f" strokeweight=".5pt">
                <v:textbox>
                  <w:txbxContent>
                    <w:p w:rsidR="003B4B06" w:rsidRDefault="003B4B06">
                      <w:r>
                        <w:t>-0.5</w:t>
                      </w:r>
                    </w:p>
                  </w:txbxContent>
                </v:textbox>
              </v:shape>
            </w:pict>
          </mc:Fallback>
        </mc:AlternateContent>
      </w:r>
      <w:r w:rsidR="00240AB5">
        <w:rPr>
          <w:noProof/>
          <w:lang w:val="en-GB" w:eastAsia="en-GB"/>
        </w:rPr>
        <mc:AlternateContent>
          <mc:Choice Requires="wps">
            <w:drawing>
              <wp:anchor distT="0" distB="0" distL="114300" distR="114300" simplePos="0" relativeHeight="251704320" behindDoc="0" locked="0" layoutInCell="1" allowOverlap="1" wp14:anchorId="68C58852" wp14:editId="7D0B9477">
                <wp:simplePos x="0" y="0"/>
                <wp:positionH relativeFrom="column">
                  <wp:posOffset>2503714</wp:posOffset>
                </wp:positionH>
                <wp:positionV relativeFrom="paragraph">
                  <wp:posOffset>4315280</wp:posOffset>
                </wp:positionV>
                <wp:extent cx="2266406" cy="255814"/>
                <wp:effectExtent l="0" t="0" r="635" b="0"/>
                <wp:wrapNone/>
                <wp:docPr id="28" name="Text Box 28"/>
                <wp:cNvGraphicFramePr/>
                <a:graphic xmlns:a="http://schemas.openxmlformats.org/drawingml/2006/main">
                  <a:graphicData uri="http://schemas.microsoft.com/office/word/2010/wordprocessingShape">
                    <wps:wsp>
                      <wps:cNvSpPr txBox="1"/>
                      <wps:spPr>
                        <a:xfrm>
                          <a:off x="0" y="0"/>
                          <a:ext cx="2266406" cy="255814"/>
                        </a:xfrm>
                        <a:prstGeom prst="rect">
                          <a:avLst/>
                        </a:prstGeom>
                        <a:solidFill>
                          <a:schemeClr val="lt1"/>
                        </a:solidFill>
                        <a:ln w="6350">
                          <a:noFill/>
                        </a:ln>
                      </wps:spPr>
                      <wps:txbx>
                        <w:txbxContent>
                          <w:p w:rsidR="008C4271" w:rsidRDefault="008C4271">
                            <w:r>
                              <w:t>Arts, entertainment and recreation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58852" id="Text Box 28" o:spid="_x0000_s1030" type="#_x0000_t202" style="position:absolute;margin-left:197.15pt;margin-top:339.8pt;width:178.45pt;height:20.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" fillcolor="white [3201]" stroked="f" strokeweight=".5pt">
                <v:textbox>
                  <w:txbxContent>
                    <w:p w:rsidR="008C4271" w:rsidRDefault="008C4271">
                      <w:r>
                        <w:t>Arts, entertainment and recreation</w:t>
                      </w:r>
                    </w:p>
                  </w:txbxContent>
                </v:textbox>
              </v:shape>
            </w:pict>
          </mc:Fallback>
        </mc:AlternateContent>
      </w:r>
      <w:r w:rsidR="00240AB5">
        <w:rPr>
          <w:noProof/>
          <w:lang w:val="en-GB" w:eastAsia="en-GB"/>
        </w:rPr>
        <mc:AlternateContent>
          <mc:Choice Requires="wps">
            <w:drawing>
              <wp:anchor distT="0" distB="0" distL="114300" distR="114300" simplePos="0" relativeHeight="251716608" behindDoc="0" locked="0" layoutInCell="1" allowOverlap="1" wp14:anchorId="404BA1E6" wp14:editId="308EDA62">
                <wp:simplePos x="0" y="0"/>
                <wp:positionH relativeFrom="column">
                  <wp:posOffset>1926771</wp:posOffset>
                </wp:positionH>
                <wp:positionV relativeFrom="paragraph">
                  <wp:posOffset>3819979</wp:posOffset>
                </wp:positionV>
                <wp:extent cx="396966" cy="251460"/>
                <wp:effectExtent l="0" t="0" r="3175" b="0"/>
                <wp:wrapNone/>
                <wp:docPr id="42" name="Text Box 42"/>
                <wp:cNvGraphicFramePr/>
                <a:graphic xmlns:a="http://schemas.openxmlformats.org/drawingml/2006/main">
                  <a:graphicData uri="http://schemas.microsoft.com/office/word/2010/wordprocessingShape">
                    <wps:wsp>
                      <wps:cNvSpPr txBox="1"/>
                      <wps:spPr>
                        <a:xfrm>
                          <a:off x="0" y="0"/>
                          <a:ext cx="396966" cy="251460"/>
                        </a:xfrm>
                        <a:prstGeom prst="rect">
                          <a:avLst/>
                        </a:prstGeom>
                        <a:solidFill>
                          <a:schemeClr val="lt1"/>
                        </a:solidFill>
                        <a:ln w="6350">
                          <a:noFill/>
                        </a:ln>
                      </wps:spPr>
                      <wps:txbx>
                        <w:txbxContent>
                          <w:p w:rsidR="003B4B06" w:rsidRDefault="003B4B06">
                            <w:r>
                              <w:t>-0.5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4BA1E6" id="Text Box 42" o:spid="_x0000_s1031" type="#_x0000_t202" style="position:absolute;margin-left:151.7pt;margin-top:300.8pt;width:31.25pt;height:19.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" fillcolor="white [3201]" stroked="f" strokeweight=".5pt">
                <v:textbox>
                  <w:txbxContent>
                    <w:p w:rsidR="003B4B06" w:rsidRDefault="003B4B06">
                      <w:r>
                        <w:t>-0.5</w:t>
                      </w:r>
                    </w:p>
                  </w:txbxContent>
                </v:textbox>
              </v:shape>
            </w:pict>
          </mc:Fallback>
        </mc:AlternateContent>
      </w:r>
      <w:r w:rsidR="00240AB5">
        <w:rPr>
          <w:noProof/>
          <w:lang w:val="en-GB" w:eastAsia="en-GB"/>
        </w:rPr>
        <mc:AlternateContent>
          <mc:Choice Requires="wps">
            <w:drawing>
              <wp:anchor distT="0" distB="0" distL="114300" distR="114300" simplePos="0" relativeHeight="251717632" behindDoc="0" locked="0" layoutInCell="1" allowOverlap="1" wp14:anchorId="735CB5AB" wp14:editId="46B259AE">
                <wp:simplePos x="0" y="0"/>
                <wp:positionH relativeFrom="column">
                  <wp:posOffset>1905000</wp:posOffset>
                </wp:positionH>
                <wp:positionV relativeFrom="paragraph">
                  <wp:posOffset>4070350</wp:posOffset>
                </wp:positionV>
                <wp:extent cx="397238" cy="298813"/>
                <wp:effectExtent l="0" t="0" r="3175" b="6350"/>
                <wp:wrapNone/>
                <wp:docPr id="43" name="Text Box 43"/>
                <wp:cNvGraphicFramePr/>
                <a:graphic xmlns:a="http://schemas.openxmlformats.org/drawingml/2006/main">
                  <a:graphicData uri="http://schemas.microsoft.com/office/word/2010/wordprocessingShape">
                    <wps:wsp>
                      <wps:cNvSpPr txBox="1"/>
                      <wps:spPr>
                        <a:xfrm>
                          <a:off x="0" y="0"/>
                          <a:ext cx="397238" cy="298813"/>
                        </a:xfrm>
                        <a:prstGeom prst="rect">
                          <a:avLst/>
                        </a:prstGeom>
                        <a:solidFill>
                          <a:schemeClr val="lt1"/>
                        </a:solidFill>
                        <a:ln w="6350">
                          <a:noFill/>
                        </a:ln>
                      </wps:spPr>
                      <wps:txbx>
                        <w:txbxContent>
                          <w:p w:rsidR="003B4B06" w:rsidRDefault="003B4B06">
                            <w:r>
                              <w:t>-0.6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CB5AB" id="Text Box 43" o:spid="_x0000_s1032" type="#_x0000_t202" style="position:absolute;margin-left:150pt;margin-top:320.5pt;width:31.3pt;height:23.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" fillcolor="white [3201]" stroked="f" strokeweight=".5pt">
                <v:textbox>
                  <w:txbxContent>
                    <w:p w:rsidR="003B4B06" w:rsidRDefault="003B4B06">
                      <w:r>
                        <w:t>-0.6</w:t>
                      </w:r>
                    </w:p>
                  </w:txbxContent>
                </v:textbox>
              </v:shape>
            </w:pict>
          </mc:Fallback>
        </mc:AlternateContent>
      </w:r>
      <w:r w:rsidR="00240AB5">
        <w:rPr>
          <w:noProof/>
          <w:lang w:val="en-GB" w:eastAsia="en-GB"/>
        </w:rPr>
        <mc:AlternateContent>
          <mc:Choice Requires="wps">
            <w:drawing>
              <wp:anchor distT="0" distB="0" distL="114300" distR="114300" simplePos="0" relativeHeight="251703296" behindDoc="0" locked="0" layoutInCell="1" allowOverlap="1" wp14:anchorId="43274C17" wp14:editId="559EED10">
                <wp:simplePos x="0" y="0"/>
                <wp:positionH relativeFrom="column">
                  <wp:posOffset>2487386</wp:posOffset>
                </wp:positionH>
                <wp:positionV relativeFrom="paragraph">
                  <wp:posOffset>4059464</wp:posOffset>
                </wp:positionV>
                <wp:extent cx="2166257" cy="234043"/>
                <wp:effectExtent l="0" t="0" r="5715" b="0"/>
                <wp:wrapNone/>
                <wp:docPr id="27" name="Text Box 27"/>
                <wp:cNvGraphicFramePr/>
                <a:graphic xmlns:a="http://schemas.openxmlformats.org/drawingml/2006/main">
                  <a:graphicData uri="http://schemas.microsoft.com/office/word/2010/wordprocessingShape">
                    <wps:wsp>
                      <wps:cNvSpPr txBox="1"/>
                      <wps:spPr>
                        <a:xfrm>
                          <a:off x="0" y="0"/>
                          <a:ext cx="2166257" cy="234043"/>
                        </a:xfrm>
                        <a:prstGeom prst="rect">
                          <a:avLst/>
                        </a:prstGeom>
                        <a:solidFill>
                          <a:schemeClr val="lt1"/>
                        </a:solidFill>
                        <a:ln w="6350">
                          <a:noFill/>
                        </a:ln>
                      </wps:spPr>
                      <wps:txbx>
                        <w:txbxContent>
                          <w:p w:rsidR="008C4271" w:rsidRDefault="008C4271">
                            <w:r>
                              <w:t>Human health &amp; social work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274C17" id="Text Box 27" o:spid="_x0000_s1033" type="#_x0000_t202" style="position:absolute;margin-left:195.85pt;margin-top:319.65pt;width:170.55pt;height:18.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" fillcolor="white [3201]" stroked="f" strokeweight=".5pt">
                <v:textbox>
                  <w:txbxContent>
                    <w:p w:rsidR="008C4271" w:rsidRDefault="008C4271">
                      <w:r>
                        <w:t>Human health &amp; social work activities</w:t>
                      </w:r>
                    </w:p>
                  </w:txbxContent>
                </v:textbox>
              </v:shape>
            </w:pict>
          </mc:Fallback>
        </mc:AlternateContent>
      </w:r>
      <w:r w:rsidR="00240AB5">
        <w:rPr>
          <w:noProof/>
          <w:lang w:val="en-GB" w:eastAsia="en-GB"/>
        </w:rPr>
        <mc:AlternateContent>
          <mc:Choice Requires="wps">
            <w:drawing>
              <wp:anchor distT="0" distB="0" distL="114300" distR="114300" simplePos="0" relativeHeight="251702272" behindDoc="0" locked="0" layoutInCell="1" allowOverlap="1" wp14:anchorId="4CF96F6E" wp14:editId="1834A907">
                <wp:simplePos x="0" y="0"/>
                <wp:positionH relativeFrom="column">
                  <wp:posOffset>2503713</wp:posOffset>
                </wp:positionH>
                <wp:positionV relativeFrom="paragraph">
                  <wp:posOffset>3814536</wp:posOffset>
                </wp:positionV>
                <wp:extent cx="777785" cy="255814"/>
                <wp:effectExtent l="0" t="0" r="3810" b="0"/>
                <wp:wrapNone/>
                <wp:docPr id="26" name="Text Box 26"/>
                <wp:cNvGraphicFramePr/>
                <a:graphic xmlns:a="http://schemas.openxmlformats.org/drawingml/2006/main">
                  <a:graphicData uri="http://schemas.microsoft.com/office/word/2010/wordprocessingShape">
                    <wps:wsp>
                      <wps:cNvSpPr txBox="1"/>
                      <wps:spPr>
                        <a:xfrm>
                          <a:off x="0" y="0"/>
                          <a:ext cx="777785" cy="255814"/>
                        </a:xfrm>
                        <a:prstGeom prst="rect">
                          <a:avLst/>
                        </a:prstGeom>
                        <a:solidFill>
                          <a:schemeClr val="lt1"/>
                        </a:solidFill>
                        <a:ln w="6350">
                          <a:noFill/>
                        </a:ln>
                      </wps:spPr>
                      <wps:txbx>
                        <w:txbxContent>
                          <w:p w:rsidR="008C4271" w:rsidRDefault="008C4271">
                            <w:r>
                              <w:t>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96F6E" id="Text Box 26" o:spid="_x0000_s1034" type="#_x0000_t202" style="position:absolute;margin-left:197.15pt;margin-top:300.35pt;width:61.25pt;height:20.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" fillcolor="white [3201]" stroked="f" strokeweight=".5pt">
                <v:textbox>
                  <w:txbxContent>
                    <w:p w:rsidR="008C4271" w:rsidRDefault="008C4271">
                      <w:r>
                        <w:t>Education</w:t>
                      </w:r>
                    </w:p>
                  </w:txbxContent>
                </v:textbox>
              </v:shape>
            </w:pict>
          </mc:Fallback>
        </mc:AlternateContent>
      </w:r>
      <w:r w:rsidR="00240AB5">
        <w:rPr>
          <w:noProof/>
          <w:lang w:val="en-GB" w:eastAsia="en-GB"/>
        </w:rPr>
        <mc:AlternateContent>
          <mc:Choice Requires="wps">
            <w:drawing>
              <wp:anchor distT="0" distB="0" distL="114300" distR="114300" simplePos="0" relativeHeight="251715584" behindDoc="0" locked="0" layoutInCell="1" allowOverlap="1" wp14:anchorId="374531C2" wp14:editId="7492AC80">
                <wp:simplePos x="0" y="0"/>
                <wp:positionH relativeFrom="column">
                  <wp:posOffset>1888671</wp:posOffset>
                </wp:positionH>
                <wp:positionV relativeFrom="paragraph">
                  <wp:posOffset>3591379</wp:posOffset>
                </wp:positionV>
                <wp:extent cx="402590" cy="297180"/>
                <wp:effectExtent l="0" t="0" r="0" b="7620"/>
                <wp:wrapNone/>
                <wp:docPr id="41" name="Text Box 41"/>
                <wp:cNvGraphicFramePr/>
                <a:graphic xmlns:a="http://schemas.openxmlformats.org/drawingml/2006/main">
                  <a:graphicData uri="http://schemas.microsoft.com/office/word/2010/wordprocessingShape">
                    <wps:wsp>
                      <wps:cNvSpPr txBox="1"/>
                      <wps:spPr>
                        <a:xfrm>
                          <a:off x="0" y="0"/>
                          <a:ext cx="402590" cy="297180"/>
                        </a:xfrm>
                        <a:prstGeom prst="rect">
                          <a:avLst/>
                        </a:prstGeom>
                        <a:solidFill>
                          <a:schemeClr val="lt1"/>
                        </a:solidFill>
                        <a:ln w="6350">
                          <a:noFill/>
                        </a:ln>
                      </wps:spPr>
                      <wps:txbx>
                        <w:txbxContent>
                          <w:p w:rsidR="003B4B06" w:rsidRDefault="003B4B06">
                            <w:r>
                              <w:t>-0.7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531C2" id="Text Box 41" o:spid="_x0000_s1035" type="#_x0000_t202" style="position:absolute;margin-left:148.7pt;margin-top:282.8pt;width:31.7pt;height:23.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" fillcolor="white [3201]" stroked="f" strokeweight=".5pt">
                <v:textbox>
                  <w:txbxContent>
                    <w:p w:rsidR="003B4B06" w:rsidRDefault="003B4B06">
                      <w:r>
                        <w:t>-0.7</w:t>
                      </w:r>
                    </w:p>
                  </w:txbxContent>
                </v:textbox>
              </v:shape>
            </w:pict>
          </mc:Fallback>
        </mc:AlternateContent>
      </w:r>
      <w:r w:rsidR="00240AB5">
        <w:rPr>
          <w:noProof/>
          <w:lang w:val="en-GB" w:eastAsia="en-GB"/>
        </w:rPr>
        <mc:AlternateContent>
          <mc:Choice Requires="wps">
            <w:drawing>
              <wp:anchor distT="0" distB="0" distL="114300" distR="114300" simplePos="0" relativeHeight="251701248" behindDoc="0" locked="0" layoutInCell="1" allowOverlap="1" wp14:anchorId="39F0A037" wp14:editId="5F3F1F3E">
                <wp:simplePos x="0" y="0"/>
                <wp:positionH relativeFrom="margin">
                  <wp:posOffset>2487387</wp:posOffset>
                </wp:positionH>
                <wp:positionV relativeFrom="paragraph">
                  <wp:posOffset>3591379</wp:posOffset>
                </wp:positionV>
                <wp:extent cx="3597638" cy="326571"/>
                <wp:effectExtent l="0" t="0" r="3175" b="0"/>
                <wp:wrapNone/>
                <wp:docPr id="25" name="Text Box 25"/>
                <wp:cNvGraphicFramePr/>
                <a:graphic xmlns:a="http://schemas.openxmlformats.org/drawingml/2006/main">
                  <a:graphicData uri="http://schemas.microsoft.com/office/word/2010/wordprocessingShape">
                    <wps:wsp>
                      <wps:cNvSpPr txBox="1"/>
                      <wps:spPr>
                        <a:xfrm>
                          <a:off x="0" y="0"/>
                          <a:ext cx="3597638" cy="326571"/>
                        </a:xfrm>
                        <a:prstGeom prst="rect">
                          <a:avLst/>
                        </a:prstGeom>
                        <a:solidFill>
                          <a:schemeClr val="lt1"/>
                        </a:solidFill>
                        <a:ln w="6350">
                          <a:noFill/>
                        </a:ln>
                      </wps:spPr>
                      <wps:txbx>
                        <w:txbxContent>
                          <w:p w:rsidR="008C4271" w:rsidRDefault="008C4271">
                            <w:r>
                              <w:t>Public administration and defence; compulsory social security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F0A037" id="Text Box 25" o:spid="_x0000_s1036" type="#_x0000_t202" style="position:absolute;margin-left:195.85pt;margin-top:282.8pt;width:283.3pt;height:25.7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" fillcolor="white [3201]" stroked="f" strokeweight=".5pt">
                <v:textbox>
                  <w:txbxContent>
                    <w:p w:rsidR="008C4271" w:rsidRDefault="008C4271">
                      <w:r>
                        <w:t>Public administration and defence; compulsory social security</w:t>
                      </w:r>
                    </w:p>
                  </w:txbxContent>
                </v:textbox>
                <w10:wrap anchorx="margin"/>
              </v:shape>
            </w:pict>
          </mc:Fallback>
        </mc:AlternateContent>
      </w:r>
      <w:r w:rsidR="00240AB5">
        <w:rPr>
          <w:noProof/>
          <w:lang w:val="en-GB" w:eastAsia="en-GB"/>
        </w:rPr>
        <mc:AlternateContent>
          <mc:Choice Requires="wps">
            <w:drawing>
              <wp:anchor distT="0" distB="0" distL="114300" distR="114300" simplePos="0" relativeHeight="251714560" behindDoc="0" locked="0" layoutInCell="1" allowOverlap="1" wp14:anchorId="139E6F62" wp14:editId="4023BE9F">
                <wp:simplePos x="0" y="0"/>
                <wp:positionH relativeFrom="column">
                  <wp:posOffset>2639787</wp:posOffset>
                </wp:positionH>
                <wp:positionV relativeFrom="paragraph">
                  <wp:posOffset>3346450</wp:posOffset>
                </wp:positionV>
                <wp:extent cx="571772" cy="220980"/>
                <wp:effectExtent l="0" t="0" r="0" b="7620"/>
                <wp:wrapNone/>
                <wp:docPr id="39" name="Text Box 39"/>
                <wp:cNvGraphicFramePr/>
                <a:graphic xmlns:a="http://schemas.openxmlformats.org/drawingml/2006/main">
                  <a:graphicData uri="http://schemas.microsoft.com/office/word/2010/wordprocessingShape">
                    <wps:wsp>
                      <wps:cNvSpPr txBox="1"/>
                      <wps:spPr>
                        <a:xfrm>
                          <a:off x="0" y="0"/>
                          <a:ext cx="571772" cy="220980"/>
                        </a:xfrm>
                        <a:prstGeom prst="rect">
                          <a:avLst/>
                        </a:prstGeom>
                        <a:solidFill>
                          <a:schemeClr val="lt1"/>
                        </a:solidFill>
                        <a:ln w="6350">
                          <a:noFill/>
                        </a:ln>
                      </wps:spPr>
                      <wps:txbx>
                        <w:txbxContent>
                          <w:p w:rsidR="003B4B06" w:rsidRDefault="003B4B06">
                            <w: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E6F62" id="Text Box 39" o:spid="_x0000_s1037" type="#_x0000_t202" style="position:absolute;margin-left:207.85pt;margin-top:263.5pt;width:45pt;height:17.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" fillcolor="white [3201]" stroked="f" strokeweight=".5pt">
                <v:textbox>
                  <w:txbxContent>
                    <w:p w:rsidR="003B4B06" w:rsidRDefault="003B4B06">
                      <w:r>
                        <w:t>1.0</w:t>
                      </w:r>
                    </w:p>
                  </w:txbxContent>
                </v:textbox>
              </v:shape>
            </w:pict>
          </mc:Fallback>
        </mc:AlternateContent>
      </w:r>
      <w:r w:rsidR="00240AB5">
        <w:rPr>
          <w:noProof/>
          <w:lang w:val="en-GB" w:eastAsia="en-GB"/>
        </w:rPr>
        <mc:AlternateContent>
          <mc:Choice Requires="wps">
            <w:drawing>
              <wp:anchor distT="0" distB="0" distL="114300" distR="114300" simplePos="0" relativeHeight="251713536" behindDoc="0" locked="0" layoutInCell="1" allowOverlap="1" wp14:anchorId="4C0FDEF4" wp14:editId="17E923AA">
                <wp:simplePos x="0" y="0"/>
                <wp:positionH relativeFrom="column">
                  <wp:posOffset>2819400</wp:posOffset>
                </wp:positionH>
                <wp:positionV relativeFrom="paragraph">
                  <wp:posOffset>3090636</wp:posOffset>
                </wp:positionV>
                <wp:extent cx="647519" cy="217714"/>
                <wp:effectExtent l="0" t="0" r="635" b="0"/>
                <wp:wrapNone/>
                <wp:docPr id="38" name="Text Box 38"/>
                <wp:cNvGraphicFramePr/>
                <a:graphic xmlns:a="http://schemas.openxmlformats.org/drawingml/2006/main">
                  <a:graphicData uri="http://schemas.microsoft.com/office/word/2010/wordprocessingShape">
                    <wps:wsp>
                      <wps:cNvSpPr txBox="1"/>
                      <wps:spPr>
                        <a:xfrm>
                          <a:off x="0" y="0"/>
                          <a:ext cx="647519" cy="217714"/>
                        </a:xfrm>
                        <a:prstGeom prst="rect">
                          <a:avLst/>
                        </a:prstGeom>
                        <a:solidFill>
                          <a:schemeClr val="lt1"/>
                        </a:solidFill>
                        <a:ln w="6350">
                          <a:noFill/>
                        </a:ln>
                      </wps:spPr>
                      <wps:txbx>
                        <w:txbxContent>
                          <w:p w:rsidR="003B4B06" w:rsidRDefault="003B4B06">
                            <w:r>
                              <w:t>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0FDEF4" id="Text Box 38" o:spid="_x0000_s1038" type="#_x0000_t202" style="position:absolute;margin-left:222pt;margin-top:243.35pt;width:51pt;height:17.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" fillcolor="white [3201]" stroked="f" strokeweight=".5pt">
                <v:textbox>
                  <w:txbxContent>
                    <w:p w:rsidR="003B4B06" w:rsidRDefault="003B4B06">
                      <w:r>
                        <w:t>1.8</w:t>
                      </w:r>
                    </w:p>
                  </w:txbxContent>
                </v:textbox>
              </v:shape>
            </w:pict>
          </mc:Fallback>
        </mc:AlternateContent>
      </w:r>
      <w:r w:rsidR="00240AB5">
        <w:rPr>
          <w:noProof/>
          <w:lang w:val="en-GB" w:eastAsia="en-GB"/>
        </w:rPr>
        <mc:AlternateContent>
          <mc:Choice Requires="wps">
            <w:drawing>
              <wp:anchor distT="0" distB="0" distL="114300" distR="114300" simplePos="0" relativeHeight="251699200" behindDoc="0" locked="0" layoutInCell="1" allowOverlap="1" wp14:anchorId="6609EF3F" wp14:editId="262C3076">
                <wp:simplePos x="0" y="0"/>
                <wp:positionH relativeFrom="margin">
                  <wp:posOffset>-114300</wp:posOffset>
                </wp:positionH>
                <wp:positionV relativeFrom="paragraph">
                  <wp:posOffset>3090636</wp:posOffset>
                </wp:positionV>
                <wp:extent cx="2550523" cy="326571"/>
                <wp:effectExtent l="0" t="0" r="2540" b="0"/>
                <wp:wrapNone/>
                <wp:docPr id="23" name="Text Box 23"/>
                <wp:cNvGraphicFramePr/>
                <a:graphic xmlns:a="http://schemas.openxmlformats.org/drawingml/2006/main">
                  <a:graphicData uri="http://schemas.microsoft.com/office/word/2010/wordprocessingShape">
                    <wps:wsp>
                      <wps:cNvSpPr txBox="1"/>
                      <wps:spPr>
                        <a:xfrm>
                          <a:off x="0" y="0"/>
                          <a:ext cx="2550523" cy="326571"/>
                        </a:xfrm>
                        <a:prstGeom prst="rect">
                          <a:avLst/>
                        </a:prstGeom>
                        <a:solidFill>
                          <a:schemeClr val="lt1"/>
                        </a:solidFill>
                        <a:ln w="6350">
                          <a:noFill/>
                        </a:ln>
                      </wps:spPr>
                      <wps:txbx>
                        <w:txbxContent>
                          <w:p w:rsidR="007A512F" w:rsidRDefault="007A512F">
                            <w:r>
                              <w:t>Professional, scientific and technical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09EF3F" id="Text Box 23" o:spid="_x0000_s1039" type="#_x0000_t202" style="position:absolute;margin-left:-9pt;margin-top:243.35pt;width:200.85pt;height:25.7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" fillcolor="white [3201]" stroked="f" strokeweight=".5pt">
                <v:textbox>
                  <w:txbxContent>
                    <w:p w:rsidR="007A512F" w:rsidRDefault="007A512F">
                      <w:r>
                        <w:t>Professional, scientific and technical activities</w:t>
                      </w:r>
                    </w:p>
                  </w:txbxContent>
                </v:textbox>
                <w10:wrap anchorx="margin"/>
              </v:shape>
            </w:pict>
          </mc:Fallback>
        </mc:AlternateContent>
      </w:r>
      <w:r w:rsidR="00240AB5">
        <w:rPr>
          <w:noProof/>
          <w:lang w:val="en-GB" w:eastAsia="en-GB"/>
        </w:rPr>
        <mc:AlternateContent>
          <mc:Choice Requires="wps">
            <w:drawing>
              <wp:anchor distT="0" distB="0" distL="114300" distR="114300" simplePos="0" relativeHeight="251712512" behindDoc="0" locked="0" layoutInCell="1" allowOverlap="1" wp14:anchorId="084BD9EA" wp14:editId="60F39E94">
                <wp:simplePos x="0" y="0"/>
                <wp:positionH relativeFrom="column">
                  <wp:posOffset>1970313</wp:posOffset>
                </wp:positionH>
                <wp:positionV relativeFrom="paragraph">
                  <wp:posOffset>2851150</wp:posOffset>
                </wp:positionV>
                <wp:extent cx="391705" cy="239486"/>
                <wp:effectExtent l="0" t="0" r="8890" b="8255"/>
                <wp:wrapNone/>
                <wp:docPr id="37" name="Text Box 37"/>
                <wp:cNvGraphicFramePr/>
                <a:graphic xmlns:a="http://schemas.openxmlformats.org/drawingml/2006/main">
                  <a:graphicData uri="http://schemas.microsoft.com/office/word/2010/wordprocessingShape">
                    <wps:wsp>
                      <wps:cNvSpPr txBox="1"/>
                      <wps:spPr>
                        <a:xfrm>
                          <a:off x="0" y="0"/>
                          <a:ext cx="391705" cy="239486"/>
                        </a:xfrm>
                        <a:prstGeom prst="rect">
                          <a:avLst/>
                        </a:prstGeom>
                        <a:solidFill>
                          <a:schemeClr val="lt1"/>
                        </a:solidFill>
                        <a:ln w="6350">
                          <a:noFill/>
                        </a:ln>
                      </wps:spPr>
                      <wps:txbx>
                        <w:txbxContent>
                          <w:p w:rsidR="003B4B06" w:rsidRDefault="003B4B06">
                            <w:r>
                              <w:t>-0.2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BD9EA" id="Text Box 37" o:spid="_x0000_s1040" type="#_x0000_t202" style="position:absolute;margin-left:155.15pt;margin-top:224.5pt;width:30.85pt;height:18.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" fillcolor="white [3201]" stroked="f" strokeweight=".5pt">
                <v:textbox>
                  <w:txbxContent>
                    <w:p w:rsidR="003B4B06" w:rsidRDefault="003B4B06">
                      <w:r>
                        <w:t>-0.2</w:t>
                      </w:r>
                    </w:p>
                  </w:txbxContent>
                </v:textbox>
              </v:shape>
            </w:pict>
          </mc:Fallback>
        </mc:AlternateContent>
      </w:r>
      <w:r w:rsidR="00240AB5">
        <w:rPr>
          <w:noProof/>
          <w:lang w:val="en-GB" w:eastAsia="en-GB"/>
        </w:rPr>
        <mc:AlternateContent>
          <mc:Choice Requires="wps">
            <w:drawing>
              <wp:anchor distT="0" distB="0" distL="114300" distR="114300" simplePos="0" relativeHeight="251698176" behindDoc="0" locked="0" layoutInCell="1" allowOverlap="1" wp14:anchorId="7D1772EC" wp14:editId="07A0BBCD">
                <wp:simplePos x="0" y="0"/>
                <wp:positionH relativeFrom="column">
                  <wp:posOffset>2471057</wp:posOffset>
                </wp:positionH>
                <wp:positionV relativeFrom="paragraph">
                  <wp:posOffset>2851150</wp:posOffset>
                </wp:positionV>
                <wp:extent cx="1743892" cy="266700"/>
                <wp:effectExtent l="0" t="0" r="8890" b="0"/>
                <wp:wrapNone/>
                <wp:docPr id="22" name="Text Box 22"/>
                <wp:cNvGraphicFramePr/>
                <a:graphic xmlns:a="http://schemas.openxmlformats.org/drawingml/2006/main">
                  <a:graphicData uri="http://schemas.microsoft.com/office/word/2010/wordprocessingShape">
                    <wps:wsp>
                      <wps:cNvSpPr txBox="1"/>
                      <wps:spPr>
                        <a:xfrm>
                          <a:off x="0" y="0"/>
                          <a:ext cx="1743892" cy="266700"/>
                        </a:xfrm>
                        <a:prstGeom prst="rect">
                          <a:avLst/>
                        </a:prstGeom>
                        <a:solidFill>
                          <a:schemeClr val="lt1"/>
                        </a:solidFill>
                        <a:ln w="6350">
                          <a:noFill/>
                        </a:ln>
                      </wps:spPr>
                      <wps:txbx>
                        <w:txbxContent>
                          <w:p w:rsidR="007A512F" w:rsidRDefault="007A512F">
                            <w:r>
                              <w:t>Real estate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772EC" id="Text Box 22" o:spid="_x0000_s1041" type="#_x0000_t202" style="position:absolute;margin-left:194.55pt;margin-top:224.5pt;width:137.3pt;height:2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" fillcolor="white [3201]" stroked="f" strokeweight=".5pt">
                <v:textbox>
                  <w:txbxContent>
                    <w:p w:rsidR="007A512F" w:rsidRDefault="007A512F">
                      <w:r>
                        <w:t>Real estate activities</w:t>
                      </w:r>
                    </w:p>
                  </w:txbxContent>
                </v:textbox>
              </v:shape>
            </w:pict>
          </mc:Fallback>
        </mc:AlternateContent>
      </w:r>
      <w:r w:rsidR="00240AB5">
        <w:rPr>
          <w:noProof/>
          <w:lang w:val="en-GB" w:eastAsia="en-GB"/>
        </w:rPr>
        <mc:AlternateContent>
          <mc:Choice Requires="wps">
            <w:drawing>
              <wp:anchor distT="0" distB="0" distL="114300" distR="114300" simplePos="0" relativeHeight="251711488" behindDoc="0" locked="0" layoutInCell="1" allowOverlap="1" wp14:anchorId="3C5168E3" wp14:editId="1A3195E6">
                <wp:simplePos x="0" y="0"/>
                <wp:positionH relativeFrom="column">
                  <wp:posOffset>2558144</wp:posOffset>
                </wp:positionH>
                <wp:positionV relativeFrom="paragraph">
                  <wp:posOffset>2617107</wp:posOffset>
                </wp:positionV>
                <wp:extent cx="435156" cy="228600"/>
                <wp:effectExtent l="0" t="0" r="3175" b="0"/>
                <wp:wrapNone/>
                <wp:docPr id="35" name="Text Box 35"/>
                <wp:cNvGraphicFramePr/>
                <a:graphic xmlns:a="http://schemas.openxmlformats.org/drawingml/2006/main">
                  <a:graphicData uri="http://schemas.microsoft.com/office/word/2010/wordprocessingShape">
                    <wps:wsp>
                      <wps:cNvSpPr txBox="1"/>
                      <wps:spPr>
                        <a:xfrm>
                          <a:off x="0" y="0"/>
                          <a:ext cx="435156" cy="228600"/>
                        </a:xfrm>
                        <a:prstGeom prst="rect">
                          <a:avLst/>
                        </a:prstGeom>
                        <a:solidFill>
                          <a:schemeClr val="lt1"/>
                        </a:solidFill>
                        <a:ln w="6350">
                          <a:noFill/>
                        </a:ln>
                      </wps:spPr>
                      <wps:txbx>
                        <w:txbxContent>
                          <w:p w:rsidR="008C4271" w:rsidRDefault="003B4B06">
                            <w:r>
                              <w:t>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168E3" id="Text Box 35" o:spid="_x0000_s1042" type="#_x0000_t202" style="position:absolute;margin-left:201.45pt;margin-top:206.05pt;width:34.25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" fillcolor="white [3201]" stroked="f" strokeweight=".5pt">
                <v:textbox>
                  <w:txbxContent>
                    <w:p w:rsidR="008C4271" w:rsidRDefault="003B4B06">
                      <w:r>
                        <w:t>0.4</w:t>
                      </w:r>
                    </w:p>
                  </w:txbxContent>
                </v:textbox>
              </v:shape>
            </w:pict>
          </mc:Fallback>
        </mc:AlternateContent>
      </w:r>
      <w:r w:rsidR="00240AB5">
        <w:rPr>
          <w:noProof/>
          <w:lang w:val="en-GB" w:eastAsia="en-GB"/>
        </w:rPr>
        <mc:AlternateContent>
          <mc:Choice Requires="wps">
            <w:drawing>
              <wp:anchor distT="0" distB="0" distL="114300" distR="114300" simplePos="0" relativeHeight="251697152" behindDoc="0" locked="0" layoutInCell="1" allowOverlap="1" wp14:anchorId="7B504C54" wp14:editId="528D200F">
                <wp:simplePos x="0" y="0"/>
                <wp:positionH relativeFrom="column">
                  <wp:posOffset>489857</wp:posOffset>
                </wp:positionH>
                <wp:positionV relativeFrom="paragraph">
                  <wp:posOffset>2600779</wp:posOffset>
                </wp:positionV>
                <wp:extent cx="1892391" cy="28956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892391" cy="289560"/>
                        </a:xfrm>
                        <a:prstGeom prst="rect">
                          <a:avLst/>
                        </a:prstGeom>
                        <a:solidFill>
                          <a:schemeClr val="lt1"/>
                        </a:solidFill>
                        <a:ln w="6350">
                          <a:noFill/>
                        </a:ln>
                      </wps:spPr>
                      <wps:txbx>
                        <w:txbxContent>
                          <w:p w:rsidR="007A512F" w:rsidRDefault="007A512F">
                            <w:r>
                              <w:t>Financial and insurance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504C54" id="Text Box 21" o:spid="_x0000_s1043" type="#_x0000_t202" style="position:absolute;margin-left:38.55pt;margin-top:204.8pt;width:149pt;height:22.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" fillcolor="white [3201]" stroked="f" strokeweight=".5pt">
                <v:textbox>
                  <w:txbxContent>
                    <w:p w:rsidR="007A512F" w:rsidRDefault="007A512F">
                      <w:r>
                        <w:t>Financial and insurance activities</w:t>
                      </w:r>
                    </w:p>
                  </w:txbxContent>
                </v:textbox>
              </v:shape>
            </w:pict>
          </mc:Fallback>
        </mc:AlternateContent>
      </w:r>
      <w:r w:rsidR="00240AB5">
        <w:rPr>
          <w:noProof/>
          <w:lang w:val="en-GB" w:eastAsia="en-GB"/>
        </w:rPr>
        <mc:AlternateContent>
          <mc:Choice Requires="wps">
            <w:drawing>
              <wp:anchor distT="0" distB="0" distL="114300" distR="114300" simplePos="0" relativeHeight="251710464" behindDoc="0" locked="0" layoutInCell="1" allowOverlap="1" wp14:anchorId="0B13CEDF" wp14:editId="11F3F850">
                <wp:simplePos x="0" y="0"/>
                <wp:positionH relativeFrom="column">
                  <wp:posOffset>3597729</wp:posOffset>
                </wp:positionH>
                <wp:positionV relativeFrom="paragraph">
                  <wp:posOffset>2372179</wp:posOffset>
                </wp:positionV>
                <wp:extent cx="528229" cy="250371"/>
                <wp:effectExtent l="0" t="0" r="5715" b="0"/>
                <wp:wrapNone/>
                <wp:docPr id="34" name="Text Box 34"/>
                <wp:cNvGraphicFramePr/>
                <a:graphic xmlns:a="http://schemas.openxmlformats.org/drawingml/2006/main">
                  <a:graphicData uri="http://schemas.microsoft.com/office/word/2010/wordprocessingShape">
                    <wps:wsp>
                      <wps:cNvSpPr txBox="1"/>
                      <wps:spPr>
                        <a:xfrm>
                          <a:off x="0" y="0"/>
                          <a:ext cx="528229" cy="250371"/>
                        </a:xfrm>
                        <a:prstGeom prst="rect">
                          <a:avLst/>
                        </a:prstGeom>
                        <a:solidFill>
                          <a:schemeClr val="lt1"/>
                        </a:solidFill>
                        <a:ln w="6350">
                          <a:noFill/>
                        </a:ln>
                      </wps:spPr>
                      <wps:txbx>
                        <w:txbxContent>
                          <w:p w:rsidR="008C4271" w:rsidRDefault="008C4271">
                            <w:r>
                              <w:t>5.4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13CEDF" id="Text Box 34" o:spid="_x0000_s1044" type="#_x0000_t202" style="position:absolute;margin-left:283.3pt;margin-top:186.8pt;width:41.6pt;height:19.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" fillcolor="white [3201]" stroked="f" strokeweight=".5pt">
                <v:textbox>
                  <w:txbxContent>
                    <w:p w:rsidR="008C4271" w:rsidRDefault="008C4271">
                      <w:r>
                        <w:t>5.4</w:t>
                      </w:r>
                    </w:p>
                  </w:txbxContent>
                </v:textbox>
              </v:shape>
            </w:pict>
          </mc:Fallback>
        </mc:AlternateContent>
      </w:r>
      <w:r w:rsidR="00240AB5">
        <w:rPr>
          <w:noProof/>
          <w:lang w:val="en-GB" w:eastAsia="en-GB"/>
        </w:rPr>
        <mc:AlternateContent>
          <mc:Choice Requires="wps">
            <w:drawing>
              <wp:anchor distT="0" distB="0" distL="114300" distR="114300" simplePos="0" relativeHeight="251696128" behindDoc="0" locked="0" layoutInCell="1" allowOverlap="1" wp14:anchorId="5789CA7C" wp14:editId="5C29E471">
                <wp:simplePos x="0" y="0"/>
                <wp:positionH relativeFrom="column">
                  <wp:posOffset>555171</wp:posOffset>
                </wp:positionH>
                <wp:positionV relativeFrom="paragraph">
                  <wp:posOffset>2350407</wp:posOffset>
                </wp:positionV>
                <wp:extent cx="1834062" cy="259080"/>
                <wp:effectExtent l="0" t="0" r="0" b="7620"/>
                <wp:wrapNone/>
                <wp:docPr id="20" name="Text Box 20"/>
                <wp:cNvGraphicFramePr/>
                <a:graphic xmlns:a="http://schemas.openxmlformats.org/drawingml/2006/main">
                  <a:graphicData uri="http://schemas.microsoft.com/office/word/2010/wordprocessingShape">
                    <wps:wsp>
                      <wps:cNvSpPr txBox="1"/>
                      <wps:spPr>
                        <a:xfrm>
                          <a:off x="0" y="0"/>
                          <a:ext cx="1834062" cy="259080"/>
                        </a:xfrm>
                        <a:prstGeom prst="rect">
                          <a:avLst/>
                        </a:prstGeom>
                        <a:solidFill>
                          <a:schemeClr val="lt1"/>
                        </a:solidFill>
                        <a:ln w="6350">
                          <a:noFill/>
                        </a:ln>
                      </wps:spPr>
                      <wps:txbx>
                        <w:txbxContent>
                          <w:p w:rsidR="007A512F" w:rsidRDefault="007A512F">
                            <w:r>
                              <w:t>Information and communication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89CA7C" id="Text Box 20" o:spid="_x0000_s1045" type="#_x0000_t202" style="position:absolute;margin-left:43.7pt;margin-top:185.05pt;width:144.4pt;height:20.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" fillcolor="white [3201]" stroked="f" strokeweight=".5pt">
                <v:textbox>
                  <w:txbxContent>
                    <w:p w:rsidR="007A512F" w:rsidRDefault="007A512F">
                      <w:r>
                        <w:t>Information and communication</w:t>
                      </w:r>
                    </w:p>
                  </w:txbxContent>
                </v:textbox>
              </v:shape>
            </w:pict>
          </mc:Fallback>
        </mc:AlternateContent>
      </w:r>
      <w:r w:rsidR="00240AB5">
        <w:rPr>
          <w:noProof/>
          <w:lang w:val="en-GB" w:eastAsia="en-GB"/>
        </w:rPr>
        <mc:AlternateContent>
          <mc:Choice Requires="wps">
            <w:drawing>
              <wp:anchor distT="0" distB="0" distL="114300" distR="114300" simplePos="0" relativeHeight="251709440" behindDoc="0" locked="0" layoutInCell="1" allowOverlap="1" wp14:anchorId="4E2DA462" wp14:editId="48081B91">
                <wp:simplePos x="0" y="0"/>
                <wp:positionH relativeFrom="column">
                  <wp:posOffset>3009629</wp:posOffset>
                </wp:positionH>
                <wp:positionV relativeFrom="paragraph">
                  <wp:posOffset>2127250</wp:posOffset>
                </wp:positionV>
                <wp:extent cx="523058" cy="241662"/>
                <wp:effectExtent l="0" t="0" r="0" b="6350"/>
                <wp:wrapNone/>
                <wp:docPr id="33" name="Text Box 33"/>
                <wp:cNvGraphicFramePr/>
                <a:graphic xmlns:a="http://schemas.openxmlformats.org/drawingml/2006/main">
                  <a:graphicData uri="http://schemas.microsoft.com/office/word/2010/wordprocessingShape">
                    <wps:wsp>
                      <wps:cNvSpPr txBox="1"/>
                      <wps:spPr>
                        <a:xfrm>
                          <a:off x="0" y="0"/>
                          <a:ext cx="523058" cy="241662"/>
                        </a:xfrm>
                        <a:prstGeom prst="rect">
                          <a:avLst/>
                        </a:prstGeom>
                        <a:solidFill>
                          <a:schemeClr val="lt1"/>
                        </a:solidFill>
                        <a:ln w="6350">
                          <a:noFill/>
                        </a:ln>
                      </wps:spPr>
                      <wps:txbx>
                        <w:txbxContent>
                          <w:p w:rsidR="008C4271" w:rsidRDefault="008C4271">
                            <w:r>
                              <w:t>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2DA462" id="Text Box 33" o:spid="_x0000_s1046" type="#_x0000_t202" style="position:absolute;margin-left:237pt;margin-top:167.5pt;width:41.2pt;height:19.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" fillcolor="white [3201]" stroked="f" strokeweight=".5pt">
                <v:textbox>
                  <w:txbxContent>
                    <w:p w:rsidR="008C4271" w:rsidRDefault="008C4271">
                      <w:r>
                        <w:t>2.5</w:t>
                      </w:r>
                    </w:p>
                  </w:txbxContent>
                </v:textbox>
              </v:shape>
            </w:pict>
          </mc:Fallback>
        </mc:AlternateContent>
      </w:r>
      <w:r w:rsidR="00240AB5">
        <w:rPr>
          <w:noProof/>
          <w:lang w:val="en-GB" w:eastAsia="en-GB"/>
        </w:rPr>
        <mc:AlternateContent>
          <mc:Choice Requires="wps">
            <w:drawing>
              <wp:anchor distT="0" distB="0" distL="114300" distR="114300" simplePos="0" relativeHeight="251695104" behindDoc="0" locked="0" layoutInCell="1" allowOverlap="1" wp14:anchorId="7A166CF4" wp14:editId="495EC054">
                <wp:simplePos x="0" y="0"/>
                <wp:positionH relativeFrom="column">
                  <wp:posOffset>-21771</wp:posOffset>
                </wp:positionH>
                <wp:positionV relativeFrom="paragraph">
                  <wp:posOffset>2116364</wp:posOffset>
                </wp:positionV>
                <wp:extent cx="2404654" cy="241663"/>
                <wp:effectExtent l="0" t="0" r="0" b="6350"/>
                <wp:wrapNone/>
                <wp:docPr id="19" name="Text Box 19"/>
                <wp:cNvGraphicFramePr/>
                <a:graphic xmlns:a="http://schemas.openxmlformats.org/drawingml/2006/main">
                  <a:graphicData uri="http://schemas.microsoft.com/office/word/2010/wordprocessingShape">
                    <wps:wsp>
                      <wps:cNvSpPr txBox="1"/>
                      <wps:spPr>
                        <a:xfrm>
                          <a:off x="0" y="0"/>
                          <a:ext cx="2404654" cy="241663"/>
                        </a:xfrm>
                        <a:prstGeom prst="rect">
                          <a:avLst/>
                        </a:prstGeom>
                        <a:solidFill>
                          <a:schemeClr val="lt1"/>
                        </a:solidFill>
                        <a:ln w="6350">
                          <a:noFill/>
                        </a:ln>
                      </wps:spPr>
                      <wps:txbx>
                        <w:txbxContent>
                          <w:p w:rsidR="007A512F" w:rsidRDefault="007A512F">
                            <w:r>
                              <w:t>Accommodation and food service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66CF4" id="Text Box 19" o:spid="_x0000_s1047" type="#_x0000_t202" style="position:absolute;margin-left:-1.7pt;margin-top:166.65pt;width:189.35pt;height:19.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" fillcolor="white [3201]" stroked="f" strokeweight=".5pt">
                <v:textbox>
                  <w:txbxContent>
                    <w:p w:rsidR="007A512F" w:rsidRDefault="007A512F">
                      <w:r>
                        <w:t>Accommodation and food service activities</w:t>
                      </w:r>
                    </w:p>
                  </w:txbxContent>
                </v:textbox>
              </v:shape>
            </w:pict>
          </mc:Fallback>
        </mc:AlternateContent>
      </w:r>
      <w:r w:rsidR="00240AB5">
        <w:rPr>
          <w:noProof/>
          <w:lang w:val="en-GB" w:eastAsia="en-GB"/>
        </w:rPr>
        <mc:AlternateContent>
          <mc:Choice Requires="wps">
            <w:drawing>
              <wp:anchor distT="0" distB="0" distL="114300" distR="114300" simplePos="0" relativeHeight="251708416" behindDoc="0" locked="0" layoutInCell="1" allowOverlap="1" wp14:anchorId="530541BD" wp14:editId="0BB7C6BB">
                <wp:simplePos x="0" y="0"/>
                <wp:positionH relativeFrom="column">
                  <wp:posOffset>3184071</wp:posOffset>
                </wp:positionH>
                <wp:positionV relativeFrom="paragraph">
                  <wp:posOffset>1882321</wp:posOffset>
                </wp:positionV>
                <wp:extent cx="452846" cy="259080"/>
                <wp:effectExtent l="0" t="0" r="4445" b="7620"/>
                <wp:wrapNone/>
                <wp:docPr id="32" name="Text Box 32"/>
                <wp:cNvGraphicFramePr/>
                <a:graphic xmlns:a="http://schemas.openxmlformats.org/drawingml/2006/main">
                  <a:graphicData uri="http://schemas.microsoft.com/office/word/2010/wordprocessingShape">
                    <wps:wsp>
                      <wps:cNvSpPr txBox="1"/>
                      <wps:spPr>
                        <a:xfrm>
                          <a:off x="0" y="0"/>
                          <a:ext cx="452846" cy="259080"/>
                        </a:xfrm>
                        <a:prstGeom prst="rect">
                          <a:avLst/>
                        </a:prstGeom>
                        <a:solidFill>
                          <a:schemeClr val="lt1"/>
                        </a:solidFill>
                        <a:ln w="6350">
                          <a:noFill/>
                        </a:ln>
                      </wps:spPr>
                      <wps:txbx>
                        <w:txbxContent>
                          <w:p w:rsidR="008C4271" w:rsidRDefault="008C4271">
                            <w:r>
                              <w:t>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0541BD" id="Text Box 32" o:spid="_x0000_s1048" type="#_x0000_t202" style="position:absolute;margin-left:250.7pt;margin-top:148.2pt;width:35.65pt;height:20.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" fillcolor="white [3201]" stroked="f" strokeweight=".5pt">
                <v:textbox>
                  <w:txbxContent>
                    <w:p w:rsidR="008C4271" w:rsidRDefault="008C4271">
                      <w:r>
                        <w:t>3.4</w:t>
                      </w:r>
                    </w:p>
                  </w:txbxContent>
                </v:textbox>
              </v:shape>
            </w:pict>
          </mc:Fallback>
        </mc:AlternateContent>
      </w:r>
      <w:r w:rsidR="00240AB5">
        <w:rPr>
          <w:noProof/>
          <w:lang w:val="en-GB" w:eastAsia="en-GB"/>
        </w:rPr>
        <mc:AlternateContent>
          <mc:Choice Requires="wps">
            <w:drawing>
              <wp:anchor distT="0" distB="0" distL="114300" distR="114300" simplePos="0" relativeHeight="251692032" behindDoc="0" locked="0" layoutInCell="1" allowOverlap="1" wp14:anchorId="244FA9F5" wp14:editId="1F37F46C">
                <wp:simplePos x="0" y="0"/>
                <wp:positionH relativeFrom="column">
                  <wp:posOffset>1545771</wp:posOffset>
                </wp:positionH>
                <wp:positionV relativeFrom="paragraph">
                  <wp:posOffset>1381579</wp:posOffset>
                </wp:positionV>
                <wp:extent cx="863238" cy="239485"/>
                <wp:effectExtent l="0" t="0" r="0" b="8255"/>
                <wp:wrapNone/>
                <wp:docPr id="13" name="Text Box 13"/>
                <wp:cNvGraphicFramePr/>
                <a:graphic xmlns:a="http://schemas.openxmlformats.org/drawingml/2006/main">
                  <a:graphicData uri="http://schemas.microsoft.com/office/word/2010/wordprocessingShape">
                    <wps:wsp>
                      <wps:cNvSpPr txBox="1"/>
                      <wps:spPr>
                        <a:xfrm>
                          <a:off x="0" y="0"/>
                          <a:ext cx="863238" cy="239485"/>
                        </a:xfrm>
                        <a:prstGeom prst="rect">
                          <a:avLst/>
                        </a:prstGeom>
                        <a:solidFill>
                          <a:schemeClr val="lt1"/>
                        </a:solidFill>
                        <a:ln w="6350">
                          <a:noFill/>
                        </a:ln>
                      </wps:spPr>
                      <wps:txbx>
                        <w:txbxContent>
                          <w:p w:rsidR="0029709A" w:rsidRPr="00143170" w:rsidRDefault="0029709A">
                            <w:r w:rsidRPr="00143170">
                              <w:t>Construction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FA9F5" id="Text Box 13" o:spid="_x0000_s1049" type="#_x0000_t202" style="position:absolute;margin-left:121.7pt;margin-top:108.8pt;width:67.95pt;height:18.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" fillcolor="white [3201]" stroked="f" strokeweight=".5pt">
                <v:textbox>
                  <w:txbxContent>
                    <w:p w:rsidR="0029709A" w:rsidRPr="00143170" w:rsidRDefault="0029709A">
                      <w:r w:rsidRPr="00143170">
                        <w:t>Construction</w:t>
                      </w:r>
                    </w:p>
                  </w:txbxContent>
                </v:textbox>
              </v:shape>
            </w:pict>
          </mc:Fallback>
        </mc:AlternateContent>
      </w:r>
      <w:r w:rsidR="00240AB5">
        <w:rPr>
          <w:noProof/>
          <w:lang w:val="en-GB" w:eastAsia="en-GB"/>
        </w:rPr>
        <mc:AlternateContent>
          <mc:Choice Requires="wps">
            <w:drawing>
              <wp:anchor distT="0" distB="0" distL="114300" distR="114300" simplePos="0" relativeHeight="251693056" behindDoc="0" locked="0" layoutInCell="1" allowOverlap="1" wp14:anchorId="40A89399" wp14:editId="1E332F8C">
                <wp:simplePos x="0" y="0"/>
                <wp:positionH relativeFrom="page">
                  <wp:posOffset>359229</wp:posOffset>
                </wp:positionH>
                <wp:positionV relativeFrom="paragraph">
                  <wp:posOffset>1637393</wp:posOffset>
                </wp:positionV>
                <wp:extent cx="2726599" cy="3810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726599" cy="381000"/>
                        </a:xfrm>
                        <a:prstGeom prst="rect">
                          <a:avLst/>
                        </a:prstGeom>
                        <a:solidFill>
                          <a:schemeClr val="lt1"/>
                        </a:solidFill>
                        <a:ln w="6350">
                          <a:noFill/>
                        </a:ln>
                      </wps:spPr>
                      <wps:txbx>
                        <w:txbxContent>
                          <w:p w:rsidR="00143170" w:rsidRPr="007A512F" w:rsidRDefault="00143170">
                            <w:r w:rsidRPr="007A512F">
                              <w:t>Wholesale &amp; retail trade; repair of motor vehicles and motorcycles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A89399" id="Text Box 14" o:spid="_x0000_s1050" type="#_x0000_t202" style="position:absolute;margin-left:28.3pt;margin-top:128.95pt;width:214.7pt;height:30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" fillcolor="white [3201]" stroked="f" strokeweight=".5pt">
                <v:textbox>
                  <w:txbxContent>
                    <w:p w:rsidR="00143170" w:rsidRPr="007A512F" w:rsidRDefault="00143170">
                      <w:r w:rsidRPr="007A512F">
                        <w:t>Wholesale &amp; retail trade; repair of motor vehicles and motorcycles</w:t>
                      </w:r>
                    </w:p>
                  </w:txbxContent>
                </v:textbox>
                <w10:wrap anchorx="page"/>
              </v:shape>
            </w:pict>
          </mc:Fallback>
        </mc:AlternateContent>
      </w:r>
      <w:r w:rsidR="00240AB5">
        <w:rPr>
          <w:noProof/>
          <w:lang w:val="en-GB" w:eastAsia="en-GB"/>
        </w:rPr>
        <mc:AlternateContent>
          <mc:Choice Requires="wps">
            <w:drawing>
              <wp:anchor distT="0" distB="0" distL="114300" distR="114300" simplePos="0" relativeHeight="251694080" behindDoc="0" locked="0" layoutInCell="1" allowOverlap="1" wp14:anchorId="2CB3D4F8" wp14:editId="09FDF009">
                <wp:simplePos x="0" y="0"/>
                <wp:positionH relativeFrom="margin">
                  <wp:posOffset>854529</wp:posOffset>
                </wp:positionH>
                <wp:positionV relativeFrom="paragraph">
                  <wp:posOffset>1876879</wp:posOffset>
                </wp:positionV>
                <wp:extent cx="1554207" cy="251460"/>
                <wp:effectExtent l="0" t="0" r="8255" b="0"/>
                <wp:wrapNone/>
                <wp:docPr id="18" name="Text Box 18"/>
                <wp:cNvGraphicFramePr/>
                <a:graphic xmlns:a="http://schemas.openxmlformats.org/drawingml/2006/main">
                  <a:graphicData uri="http://schemas.microsoft.com/office/word/2010/wordprocessingShape">
                    <wps:wsp>
                      <wps:cNvSpPr txBox="1"/>
                      <wps:spPr>
                        <a:xfrm>
                          <a:off x="0" y="0"/>
                          <a:ext cx="1554207" cy="251460"/>
                        </a:xfrm>
                        <a:prstGeom prst="rect">
                          <a:avLst/>
                        </a:prstGeom>
                        <a:solidFill>
                          <a:schemeClr val="lt1"/>
                        </a:solidFill>
                        <a:ln w="6350">
                          <a:noFill/>
                        </a:ln>
                      </wps:spPr>
                      <wps:txbx>
                        <w:txbxContent>
                          <w:p w:rsidR="007A512F" w:rsidRDefault="007A512F">
                            <w:r>
                              <w:t>Transportation and storage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3D4F8" id="Text Box 18" o:spid="_x0000_s1051" type="#_x0000_t202" style="position:absolute;margin-left:67.3pt;margin-top:147.8pt;width:122.4pt;height:19.8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" fillcolor="white [3201]" stroked="f" strokeweight=".5pt">
                <v:textbox>
                  <w:txbxContent>
                    <w:p w:rsidR="007A512F" w:rsidRDefault="007A512F">
                      <w:r>
                        <w:t>Transportation and storage</w:t>
                      </w:r>
                    </w:p>
                  </w:txbxContent>
                </v:textbox>
                <w10:wrap anchorx="margin"/>
              </v:shape>
            </w:pict>
          </mc:Fallback>
        </mc:AlternateContent>
      </w:r>
      <w:r w:rsidR="00FB0227">
        <w:rPr>
          <w:noProof/>
          <w:lang w:val="en-GB" w:eastAsia="en-GB"/>
        </w:rPr>
        <mc:AlternateContent>
          <mc:Choice Requires="wps">
            <w:drawing>
              <wp:anchor distT="0" distB="0" distL="114300" distR="114300" simplePos="0" relativeHeight="251707392" behindDoc="0" locked="0" layoutInCell="1" allowOverlap="1" wp14:anchorId="6DEE36C0" wp14:editId="66B74767">
                <wp:simplePos x="0" y="0"/>
                <wp:positionH relativeFrom="column">
                  <wp:posOffset>2699657</wp:posOffset>
                </wp:positionH>
                <wp:positionV relativeFrom="paragraph">
                  <wp:posOffset>1637393</wp:posOffset>
                </wp:positionV>
                <wp:extent cx="353786" cy="255542"/>
                <wp:effectExtent l="0" t="0" r="8255" b="0"/>
                <wp:wrapNone/>
                <wp:docPr id="31" name="Text Box 31"/>
                <wp:cNvGraphicFramePr/>
                <a:graphic xmlns:a="http://schemas.openxmlformats.org/drawingml/2006/main">
                  <a:graphicData uri="http://schemas.microsoft.com/office/word/2010/wordprocessingShape">
                    <wps:wsp>
                      <wps:cNvSpPr txBox="1"/>
                      <wps:spPr>
                        <a:xfrm>
                          <a:off x="0" y="0"/>
                          <a:ext cx="353786" cy="255542"/>
                        </a:xfrm>
                        <a:prstGeom prst="rect">
                          <a:avLst/>
                        </a:prstGeom>
                        <a:solidFill>
                          <a:schemeClr val="lt1"/>
                        </a:solidFill>
                        <a:ln w="6350">
                          <a:noFill/>
                        </a:ln>
                      </wps:spPr>
                      <wps:txbx>
                        <w:txbxContent>
                          <w:p w:rsidR="008C4271" w:rsidRDefault="008C4271">
                            <w: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EE36C0" id="Text Box 31" o:spid="_x0000_s1052" type="#_x0000_t202" style="position:absolute;margin-left:212.55pt;margin-top:128.95pt;width:27.85pt;height:20.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" fillcolor="white [3201]" stroked="f" strokeweight=".5pt">
                <v:textbox>
                  <w:txbxContent>
                    <w:p w:rsidR="008C4271" w:rsidRDefault="008C4271">
                      <w:r>
                        <w:t>1.0</w:t>
                      </w:r>
                    </w:p>
                  </w:txbxContent>
                </v:textbox>
              </v:shape>
            </w:pict>
          </mc:Fallback>
        </mc:AlternateContent>
      </w:r>
      <w:r w:rsidR="00FB0227">
        <w:rPr>
          <w:noProof/>
          <w:lang w:val="en-GB" w:eastAsia="en-GB"/>
        </w:rPr>
        <mc:AlternateContent>
          <mc:Choice Requires="wps">
            <w:drawing>
              <wp:anchor distT="0" distB="0" distL="114300" distR="114300" simplePos="0" relativeHeight="251706368" behindDoc="0" locked="0" layoutInCell="1" allowOverlap="1" wp14:anchorId="203B2ABD" wp14:editId="18E352DA">
                <wp:simplePos x="0" y="0"/>
                <wp:positionH relativeFrom="column">
                  <wp:posOffset>2634343</wp:posOffset>
                </wp:positionH>
                <wp:positionV relativeFrom="paragraph">
                  <wp:posOffset>1397907</wp:posOffset>
                </wp:positionV>
                <wp:extent cx="375557" cy="244929"/>
                <wp:effectExtent l="0" t="0" r="5715" b="3175"/>
                <wp:wrapNone/>
                <wp:docPr id="30" name="Text Box 30"/>
                <wp:cNvGraphicFramePr/>
                <a:graphic xmlns:a="http://schemas.openxmlformats.org/drawingml/2006/main">
                  <a:graphicData uri="http://schemas.microsoft.com/office/word/2010/wordprocessingShape">
                    <wps:wsp>
                      <wps:cNvSpPr txBox="1"/>
                      <wps:spPr>
                        <a:xfrm>
                          <a:off x="0" y="0"/>
                          <a:ext cx="375557" cy="244929"/>
                        </a:xfrm>
                        <a:prstGeom prst="rect">
                          <a:avLst/>
                        </a:prstGeom>
                        <a:solidFill>
                          <a:schemeClr val="lt1"/>
                        </a:solidFill>
                        <a:ln w="6350">
                          <a:noFill/>
                        </a:ln>
                      </wps:spPr>
                      <wps:txbx>
                        <w:txbxContent>
                          <w:p w:rsidR="008C4271" w:rsidRDefault="008C4271">
                            <w:r>
                              <w:t>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B2ABD" id="Text Box 30" o:spid="_x0000_s1053" type="#_x0000_t202" style="position:absolute;margin-left:207.45pt;margin-top:110.05pt;width:29.55pt;height:19.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" fillcolor="white [3201]" stroked="f" strokeweight=".5pt">
                <v:textbox>
                  <w:txbxContent>
                    <w:p w:rsidR="008C4271" w:rsidRDefault="008C4271">
                      <w:r>
                        <w:t>0.8</w:t>
                      </w:r>
                    </w:p>
                  </w:txbxContent>
                </v:textbox>
              </v:shape>
            </w:pict>
          </mc:Fallback>
        </mc:AlternateContent>
      </w:r>
      <w:r w:rsidR="00FB0227">
        <w:rPr>
          <w:noProof/>
          <w:lang w:val="en-GB" w:eastAsia="en-GB"/>
        </w:rPr>
        <mc:AlternateContent>
          <mc:Choice Requires="wps">
            <w:drawing>
              <wp:anchor distT="0" distB="0" distL="114300" distR="114300" simplePos="0" relativeHeight="251689984" behindDoc="0" locked="0" layoutInCell="1" allowOverlap="1" wp14:anchorId="63EE45E4" wp14:editId="46FC2DB8">
                <wp:simplePos x="0" y="0"/>
                <wp:positionH relativeFrom="column">
                  <wp:posOffset>2481944</wp:posOffset>
                </wp:positionH>
                <wp:positionV relativeFrom="paragraph">
                  <wp:posOffset>1169307</wp:posOffset>
                </wp:positionV>
                <wp:extent cx="3799114" cy="3048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799114" cy="304800"/>
                        </a:xfrm>
                        <a:prstGeom prst="rect">
                          <a:avLst/>
                        </a:prstGeom>
                        <a:solidFill>
                          <a:schemeClr val="lt1"/>
                        </a:solidFill>
                        <a:ln w="6350">
                          <a:noFill/>
                        </a:ln>
                      </wps:spPr>
                      <wps:txbx>
                        <w:txbxContent>
                          <w:p w:rsidR="0029709A" w:rsidRPr="00143170" w:rsidRDefault="0029709A">
                            <w:r w:rsidRPr="00143170">
                              <w:t>Water supply; sewerage, waste management and remediation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EE45E4" id="Text Box 11" o:spid="_x0000_s1054" type="#_x0000_t202" style="position:absolute;margin-left:195.45pt;margin-top:92.05pt;width:299.15pt;height:2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" fillcolor="white [3201]" stroked="f" strokeweight=".5pt">
                <v:textbox>
                  <w:txbxContent>
                    <w:p w:rsidR="0029709A" w:rsidRPr="00143170" w:rsidRDefault="0029709A">
                      <w:r w:rsidRPr="00143170">
                        <w:t>Water supply; sewerage, waste management and remediation activities</w:t>
                      </w:r>
                    </w:p>
                  </w:txbxContent>
                </v:textbox>
              </v:shape>
            </w:pict>
          </mc:Fallback>
        </mc:AlternateContent>
      </w:r>
      <w:r w:rsidR="00FB0227">
        <w:rPr>
          <w:noProof/>
          <w:lang w:val="en-GB" w:eastAsia="en-GB"/>
        </w:rPr>
        <mc:AlternateContent>
          <mc:Choice Requires="wps">
            <w:drawing>
              <wp:anchor distT="0" distB="0" distL="114300" distR="114300" simplePos="0" relativeHeight="251688960" behindDoc="0" locked="0" layoutInCell="1" allowOverlap="1" wp14:anchorId="5372C947" wp14:editId="75A09609">
                <wp:simplePos x="0" y="0"/>
                <wp:positionH relativeFrom="column">
                  <wp:posOffset>2552700</wp:posOffset>
                </wp:positionH>
                <wp:positionV relativeFrom="paragraph">
                  <wp:posOffset>913493</wp:posOffset>
                </wp:positionV>
                <wp:extent cx="370114" cy="260895"/>
                <wp:effectExtent l="0" t="0" r="0" b="6350"/>
                <wp:wrapNone/>
                <wp:docPr id="10" name="Text Box 10"/>
                <wp:cNvGraphicFramePr/>
                <a:graphic xmlns:a="http://schemas.openxmlformats.org/drawingml/2006/main">
                  <a:graphicData uri="http://schemas.microsoft.com/office/word/2010/wordprocessingShape">
                    <wps:wsp>
                      <wps:cNvSpPr txBox="1"/>
                      <wps:spPr>
                        <a:xfrm>
                          <a:off x="0" y="0"/>
                          <a:ext cx="370114" cy="260895"/>
                        </a:xfrm>
                        <a:prstGeom prst="rect">
                          <a:avLst/>
                        </a:prstGeom>
                        <a:solidFill>
                          <a:schemeClr val="lt1"/>
                        </a:solidFill>
                        <a:ln w="6350">
                          <a:noFill/>
                        </a:ln>
                      </wps:spPr>
                      <wps:txbx>
                        <w:txbxContent>
                          <w:p w:rsidR="0029709A" w:rsidRDefault="0029709A">
                            <w:r>
                              <w:t>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2C947" id="Text Box 10" o:spid="_x0000_s1055" type="#_x0000_t202" style="position:absolute;margin-left:201pt;margin-top:71.95pt;width:29.15pt;height:20.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" fillcolor="white [3201]" stroked="f" strokeweight=".5pt">
                <v:textbox>
                  <w:txbxContent>
                    <w:p w:rsidR="0029709A" w:rsidRDefault="0029709A">
                      <w:r>
                        <w:t>0.4</w:t>
                      </w:r>
                    </w:p>
                  </w:txbxContent>
                </v:textbox>
              </v:shape>
            </w:pict>
          </mc:Fallback>
        </mc:AlternateContent>
      </w:r>
      <w:r w:rsidR="00FB0227">
        <w:rPr>
          <w:noProof/>
          <w:lang w:val="en-GB" w:eastAsia="en-GB"/>
        </w:rPr>
        <mc:AlternateContent>
          <mc:Choice Requires="wps">
            <w:drawing>
              <wp:anchor distT="0" distB="0" distL="114300" distR="114300" simplePos="0" relativeHeight="251687936" behindDoc="0" locked="0" layoutInCell="1" allowOverlap="1" wp14:anchorId="2CA8D108" wp14:editId="6367D9D3">
                <wp:simplePos x="0" y="0"/>
                <wp:positionH relativeFrom="column">
                  <wp:posOffset>-332014</wp:posOffset>
                </wp:positionH>
                <wp:positionV relativeFrom="paragraph">
                  <wp:posOffset>908050</wp:posOffset>
                </wp:positionV>
                <wp:extent cx="2740569" cy="274320"/>
                <wp:effectExtent l="0" t="0" r="3175" b="0"/>
                <wp:wrapNone/>
                <wp:docPr id="9" name="Text Box 9"/>
                <wp:cNvGraphicFramePr/>
                <a:graphic xmlns:a="http://schemas.openxmlformats.org/drawingml/2006/main">
                  <a:graphicData uri="http://schemas.microsoft.com/office/word/2010/wordprocessingShape">
                    <wps:wsp>
                      <wps:cNvSpPr txBox="1"/>
                      <wps:spPr>
                        <a:xfrm>
                          <a:off x="0" y="0"/>
                          <a:ext cx="2740569" cy="274320"/>
                        </a:xfrm>
                        <a:prstGeom prst="rect">
                          <a:avLst/>
                        </a:prstGeom>
                        <a:solidFill>
                          <a:schemeClr val="lt1"/>
                        </a:solidFill>
                        <a:ln w="6350">
                          <a:noFill/>
                        </a:ln>
                      </wps:spPr>
                      <wps:txbx>
                        <w:txbxContent>
                          <w:p w:rsidR="0029709A" w:rsidRPr="00143170" w:rsidRDefault="0029709A">
                            <w:r w:rsidRPr="00143170">
                              <w:t>Electricity, gas, steam and air conditioning supply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A8D108" id="Text Box 9" o:spid="_x0000_s1056" type="#_x0000_t202" style="position:absolute;margin-left:-26.15pt;margin-top:71.5pt;width:215.8pt;height:21.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" fillcolor="white [3201]" stroked="f" strokeweight=".5pt">
                <v:textbox>
                  <w:txbxContent>
                    <w:p w:rsidR="0029709A" w:rsidRPr="00143170" w:rsidRDefault="0029709A">
                      <w:r w:rsidRPr="00143170">
                        <w:t>Electricity, gas, steam and air conditioning supply</w:t>
                      </w:r>
                    </w:p>
                  </w:txbxContent>
                </v:textbox>
              </v:shape>
            </w:pict>
          </mc:Fallback>
        </mc:AlternateContent>
      </w:r>
      <w:r w:rsidR="00FB0227">
        <w:rPr>
          <w:noProof/>
          <w:lang w:val="en-GB" w:eastAsia="en-GB"/>
        </w:rPr>
        <mc:AlternateContent>
          <mc:Choice Requires="wps">
            <w:drawing>
              <wp:anchor distT="0" distB="0" distL="114300" distR="114300" simplePos="0" relativeHeight="251686912" behindDoc="0" locked="0" layoutInCell="1" allowOverlap="1" wp14:anchorId="221C5D27" wp14:editId="352E716B">
                <wp:simplePos x="0" y="0"/>
                <wp:positionH relativeFrom="column">
                  <wp:posOffset>2705100</wp:posOffset>
                </wp:positionH>
                <wp:positionV relativeFrom="paragraph">
                  <wp:posOffset>663121</wp:posOffset>
                </wp:positionV>
                <wp:extent cx="396240" cy="250372"/>
                <wp:effectExtent l="0" t="0" r="3810" b="0"/>
                <wp:wrapNone/>
                <wp:docPr id="8" name="Text Box 8"/>
                <wp:cNvGraphicFramePr/>
                <a:graphic xmlns:a="http://schemas.openxmlformats.org/drawingml/2006/main">
                  <a:graphicData uri="http://schemas.microsoft.com/office/word/2010/wordprocessingShape">
                    <wps:wsp>
                      <wps:cNvSpPr txBox="1"/>
                      <wps:spPr>
                        <a:xfrm>
                          <a:off x="0" y="0"/>
                          <a:ext cx="396240" cy="250372"/>
                        </a:xfrm>
                        <a:prstGeom prst="rect">
                          <a:avLst/>
                        </a:prstGeom>
                        <a:solidFill>
                          <a:schemeClr val="lt1"/>
                        </a:solidFill>
                        <a:ln w="6350">
                          <a:noFill/>
                        </a:ln>
                      </wps:spPr>
                      <wps:txbx>
                        <w:txbxContent>
                          <w:p w:rsidR="0029709A" w:rsidRDefault="0029709A">
                            <w: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1C5D27" id="Text Box 8" o:spid="_x0000_s1057" type="#_x0000_t202" style="position:absolute;margin-left:213pt;margin-top:52.2pt;width:31.2pt;height:19.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" fillcolor="white [3201]" stroked="f" strokeweight=".5pt">
                <v:textbox>
                  <w:txbxContent>
                    <w:p w:rsidR="0029709A" w:rsidRDefault="0029709A">
                      <w:r>
                        <w:t>1.1</w:t>
                      </w:r>
                    </w:p>
                  </w:txbxContent>
                </v:textbox>
              </v:shape>
            </w:pict>
          </mc:Fallback>
        </mc:AlternateContent>
      </w:r>
      <w:r w:rsidR="00FB0227">
        <w:rPr>
          <w:noProof/>
          <w:lang w:val="en-GB" w:eastAsia="en-GB"/>
        </w:rPr>
        <mc:AlternateContent>
          <mc:Choice Requires="wps">
            <w:drawing>
              <wp:anchor distT="0" distB="0" distL="114300" distR="114300" simplePos="0" relativeHeight="251685888" behindDoc="0" locked="0" layoutInCell="1" allowOverlap="1" wp14:anchorId="51C1DDF4" wp14:editId="156CA971">
                <wp:simplePos x="0" y="0"/>
                <wp:positionH relativeFrom="column">
                  <wp:posOffset>1453243</wp:posOffset>
                </wp:positionH>
                <wp:positionV relativeFrom="paragraph">
                  <wp:posOffset>674007</wp:posOffset>
                </wp:positionV>
                <wp:extent cx="946694" cy="266700"/>
                <wp:effectExtent l="0" t="0" r="6350" b="0"/>
                <wp:wrapNone/>
                <wp:docPr id="7" name="Text Box 7"/>
                <wp:cNvGraphicFramePr/>
                <a:graphic xmlns:a="http://schemas.openxmlformats.org/drawingml/2006/main">
                  <a:graphicData uri="http://schemas.microsoft.com/office/word/2010/wordprocessingShape">
                    <wps:wsp>
                      <wps:cNvSpPr txBox="1"/>
                      <wps:spPr>
                        <a:xfrm>
                          <a:off x="0" y="0"/>
                          <a:ext cx="946694" cy="266700"/>
                        </a:xfrm>
                        <a:prstGeom prst="rect">
                          <a:avLst/>
                        </a:prstGeom>
                        <a:solidFill>
                          <a:schemeClr val="lt1"/>
                        </a:solidFill>
                        <a:ln w="6350">
                          <a:noFill/>
                        </a:ln>
                      </wps:spPr>
                      <wps:txbx>
                        <w:txbxContent>
                          <w:p w:rsidR="00057CE4" w:rsidRPr="00143170" w:rsidRDefault="00057CE4">
                            <w:r w:rsidRPr="00143170">
                              <w:t>Manufacturing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1DDF4" id="Text Box 7" o:spid="_x0000_s1058" type="#_x0000_t202" style="position:absolute;margin-left:114.45pt;margin-top:53.05pt;width:74.55pt;height:2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" fillcolor="white [3201]" stroked="f" strokeweight=".5pt">
                <v:textbox>
                  <w:txbxContent>
                    <w:p w:rsidR="00057CE4" w:rsidRPr="00143170" w:rsidRDefault="00057CE4">
                      <w:r w:rsidRPr="00143170">
                        <w:t>Manufacturing</w:t>
                      </w:r>
                    </w:p>
                  </w:txbxContent>
                </v:textbox>
              </v:shape>
            </w:pict>
          </mc:Fallback>
        </mc:AlternateContent>
      </w:r>
      <w:r w:rsidR="00FB0227">
        <w:rPr>
          <w:noProof/>
          <w:lang w:val="en-GB" w:eastAsia="en-GB"/>
        </w:rPr>
        <mc:AlternateContent>
          <mc:Choice Requires="wps">
            <w:drawing>
              <wp:anchor distT="0" distB="0" distL="114300" distR="114300" simplePos="0" relativeHeight="251684864" behindDoc="0" locked="0" layoutInCell="1" allowOverlap="1" wp14:anchorId="04AD18B0" wp14:editId="7F98DA18">
                <wp:simplePos x="0" y="0"/>
                <wp:positionH relativeFrom="column">
                  <wp:posOffset>2721429</wp:posOffset>
                </wp:positionH>
                <wp:positionV relativeFrom="paragraph">
                  <wp:posOffset>423636</wp:posOffset>
                </wp:positionV>
                <wp:extent cx="348342" cy="239485"/>
                <wp:effectExtent l="0" t="0" r="0" b="8255"/>
                <wp:wrapNone/>
                <wp:docPr id="6" name="Text Box 6"/>
                <wp:cNvGraphicFramePr/>
                <a:graphic xmlns:a="http://schemas.openxmlformats.org/drawingml/2006/main">
                  <a:graphicData uri="http://schemas.microsoft.com/office/word/2010/wordprocessingShape">
                    <wps:wsp>
                      <wps:cNvSpPr txBox="1"/>
                      <wps:spPr>
                        <a:xfrm>
                          <a:off x="0" y="0"/>
                          <a:ext cx="348342" cy="239485"/>
                        </a:xfrm>
                        <a:prstGeom prst="rect">
                          <a:avLst/>
                        </a:prstGeom>
                        <a:solidFill>
                          <a:schemeClr val="lt1"/>
                        </a:solidFill>
                        <a:ln w="6350">
                          <a:noFill/>
                        </a:ln>
                      </wps:spPr>
                      <wps:txbx>
                        <w:txbxContent>
                          <w:p w:rsidR="00504999" w:rsidRDefault="00504999">
                            <w: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AD18B0" id="Text Box 6" o:spid="_x0000_s1059" type="#_x0000_t202" style="position:absolute;margin-left:214.3pt;margin-top:33.35pt;width:27.45pt;height:18.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" fillcolor="white [3201]" stroked="f" strokeweight=".5pt">
                <v:textbox>
                  <w:txbxContent>
                    <w:p w:rsidR="00504999" w:rsidRDefault="00504999">
                      <w:r>
                        <w:t>1.2</w:t>
                      </w:r>
                    </w:p>
                  </w:txbxContent>
                </v:textbox>
              </v:shape>
            </w:pict>
          </mc:Fallback>
        </mc:AlternateContent>
      </w:r>
      <w:r w:rsidR="00FB0227">
        <w:rPr>
          <w:noProof/>
          <w:lang w:val="en-GB" w:eastAsia="en-GB"/>
        </w:rPr>
        <mc:AlternateContent>
          <mc:Choice Requires="wps">
            <w:drawing>
              <wp:anchor distT="0" distB="0" distL="114300" distR="114300" simplePos="0" relativeHeight="251683840" behindDoc="0" locked="0" layoutInCell="1" allowOverlap="1" wp14:anchorId="25F3D9D5" wp14:editId="16F897D3">
                <wp:simplePos x="0" y="0"/>
                <wp:positionH relativeFrom="column">
                  <wp:posOffset>1110343</wp:posOffset>
                </wp:positionH>
                <wp:positionV relativeFrom="paragraph">
                  <wp:posOffset>418193</wp:posOffset>
                </wp:positionV>
                <wp:extent cx="1306013" cy="312420"/>
                <wp:effectExtent l="0" t="0" r="8890" b="0"/>
                <wp:wrapNone/>
                <wp:docPr id="5" name="Text Box 5"/>
                <wp:cNvGraphicFramePr/>
                <a:graphic xmlns:a="http://schemas.openxmlformats.org/drawingml/2006/main">
                  <a:graphicData uri="http://schemas.microsoft.com/office/word/2010/wordprocessingShape">
                    <wps:wsp>
                      <wps:cNvSpPr txBox="1"/>
                      <wps:spPr>
                        <a:xfrm>
                          <a:off x="0" y="0"/>
                          <a:ext cx="1306013" cy="312420"/>
                        </a:xfrm>
                        <a:prstGeom prst="rect">
                          <a:avLst/>
                        </a:prstGeom>
                        <a:solidFill>
                          <a:schemeClr val="lt1"/>
                        </a:solidFill>
                        <a:ln w="6350">
                          <a:noFill/>
                        </a:ln>
                      </wps:spPr>
                      <wps:txbx>
                        <w:txbxContent>
                          <w:p w:rsidR="00504999" w:rsidRPr="00143170" w:rsidRDefault="00504999">
                            <w:r w:rsidRPr="00143170">
                              <w:t>Mining and quarrying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F3D9D5" id="Text Box 5" o:spid="_x0000_s1060" type="#_x0000_t202" style="position:absolute;margin-left:87.45pt;margin-top:32.95pt;width:102.85pt;height:24.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" fillcolor="white [3201]" stroked="f" strokeweight=".5pt">
                <v:textbox>
                  <w:txbxContent>
                    <w:p w:rsidR="00504999" w:rsidRPr="00143170" w:rsidRDefault="00504999">
                      <w:r w:rsidRPr="00143170">
                        <w:t>Mining and quarrying</w:t>
                      </w:r>
                    </w:p>
                  </w:txbxContent>
                </v:textbox>
              </v:shape>
            </w:pict>
          </mc:Fallback>
        </mc:AlternateContent>
      </w:r>
      <w:r w:rsidR="00FB0227">
        <w:rPr>
          <w:noProof/>
          <w:lang w:val="en-GB" w:eastAsia="en-GB"/>
        </w:rPr>
        <mc:AlternateContent>
          <mc:Choice Requires="wps">
            <w:drawing>
              <wp:anchor distT="0" distB="0" distL="114300" distR="114300" simplePos="0" relativeHeight="251682816" behindDoc="0" locked="0" layoutInCell="1" allowOverlap="1" wp14:anchorId="59E52C27" wp14:editId="47DBBE57">
                <wp:simplePos x="0" y="0"/>
                <wp:positionH relativeFrom="column">
                  <wp:posOffset>4620986</wp:posOffset>
                </wp:positionH>
                <wp:positionV relativeFrom="paragraph">
                  <wp:posOffset>195036</wp:posOffset>
                </wp:positionV>
                <wp:extent cx="462643" cy="341811"/>
                <wp:effectExtent l="0" t="0" r="0" b="1270"/>
                <wp:wrapNone/>
                <wp:docPr id="17" name="Text Box 17"/>
                <wp:cNvGraphicFramePr/>
                <a:graphic xmlns:a="http://schemas.openxmlformats.org/drawingml/2006/main">
                  <a:graphicData uri="http://schemas.microsoft.com/office/word/2010/wordprocessingShape">
                    <wps:wsp>
                      <wps:cNvSpPr txBox="1"/>
                      <wps:spPr>
                        <a:xfrm>
                          <a:off x="0" y="0"/>
                          <a:ext cx="462643" cy="341811"/>
                        </a:xfrm>
                        <a:prstGeom prst="rect">
                          <a:avLst/>
                        </a:prstGeom>
                        <a:solidFill>
                          <a:schemeClr val="lt1"/>
                        </a:solidFill>
                        <a:ln w="6350">
                          <a:noFill/>
                        </a:ln>
                      </wps:spPr>
                      <wps:txbx>
                        <w:txbxContent>
                          <w:p w:rsidR="000F7188" w:rsidRDefault="00504999">
                            <w:r>
                              <w:t>10.4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E52C27" id="Text Box 17" o:spid="_x0000_s1061" type="#_x0000_t202" style="position:absolute;margin-left:363.85pt;margin-top:15.35pt;width:36.45pt;height:26.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" fillcolor="white [3201]" stroked="f" strokeweight=".5pt">
                <v:textbox>
                  <w:txbxContent>
                    <w:p w:rsidR="000F7188" w:rsidRDefault="00504999">
                      <w:r>
                        <w:t>10.4</w:t>
                      </w:r>
                    </w:p>
                  </w:txbxContent>
                </v:textbox>
              </v:shape>
            </w:pict>
          </mc:Fallback>
        </mc:AlternateContent>
      </w:r>
      <w:r w:rsidR="00FB0227">
        <w:rPr>
          <w:noProof/>
          <w:lang w:val="en-GB" w:eastAsia="en-GB"/>
        </w:rPr>
        <mc:AlternateContent>
          <mc:Choice Requires="wps">
            <w:drawing>
              <wp:anchor distT="0" distB="0" distL="114300" distR="114300" simplePos="0" relativeHeight="251681792" behindDoc="0" locked="0" layoutInCell="1" allowOverlap="1" wp14:anchorId="5421F834" wp14:editId="363BD29C">
                <wp:simplePos x="0" y="0"/>
                <wp:positionH relativeFrom="margin">
                  <wp:posOffset>604157</wp:posOffset>
                </wp:positionH>
                <wp:positionV relativeFrom="paragraph">
                  <wp:posOffset>189593</wp:posOffset>
                </wp:positionV>
                <wp:extent cx="1839595" cy="304800"/>
                <wp:effectExtent l="0" t="0" r="8255" b="0"/>
                <wp:wrapNone/>
                <wp:docPr id="16" name="Text Box 16"/>
                <wp:cNvGraphicFramePr/>
                <a:graphic xmlns:a="http://schemas.openxmlformats.org/drawingml/2006/main">
                  <a:graphicData uri="http://schemas.microsoft.com/office/word/2010/wordprocessingShape">
                    <wps:wsp>
                      <wps:cNvSpPr txBox="1"/>
                      <wps:spPr>
                        <a:xfrm>
                          <a:off x="0" y="0"/>
                          <a:ext cx="1839595" cy="304800"/>
                        </a:xfrm>
                        <a:prstGeom prst="rect">
                          <a:avLst/>
                        </a:prstGeom>
                        <a:solidFill>
                          <a:schemeClr val="lt1"/>
                        </a:solidFill>
                        <a:ln w="6350">
                          <a:noFill/>
                        </a:ln>
                      </wps:spPr>
                      <wps:txbx>
                        <w:txbxContent>
                          <w:p w:rsidR="00A744F1" w:rsidRPr="00143170" w:rsidRDefault="000F7188">
                            <w:r w:rsidRPr="00143170">
                              <w:t>Agriculture, forestry and fishing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21F834" id="Text Box 16" o:spid="_x0000_s1062" type="#_x0000_t202" style="position:absolute;margin-left:47.55pt;margin-top:14.95pt;width:144.85pt;height:24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" fillcolor="white [3201]" stroked="f" strokeweight=".5pt">
                <v:textbox>
                  <w:txbxContent>
                    <w:p w:rsidR="00A744F1" w:rsidRPr="00143170" w:rsidRDefault="000F7188">
                      <w:r w:rsidRPr="00143170">
                        <w:t>Agriculture, forestry and fishing</w:t>
                      </w:r>
                    </w:p>
                  </w:txbxContent>
                </v:textbox>
                <w10:wrap anchorx="margin"/>
              </v:shape>
            </w:pict>
          </mc:Fallback>
        </mc:AlternateContent>
      </w:r>
      <w:r w:rsidR="0029709A">
        <w:rPr>
          <w:noProof/>
          <w:lang w:val="en-GB" w:eastAsia="en-GB"/>
        </w:rPr>
        <mc:AlternateContent>
          <mc:Choice Requires="wps">
            <w:drawing>
              <wp:anchor distT="0" distB="0" distL="114300" distR="114300" simplePos="0" relativeHeight="251691008" behindDoc="0" locked="0" layoutInCell="1" allowOverlap="1" wp14:anchorId="6D7A7C20" wp14:editId="0EF8CF70">
                <wp:simplePos x="0" y="0"/>
                <wp:positionH relativeFrom="column">
                  <wp:posOffset>1760220</wp:posOffset>
                </wp:positionH>
                <wp:positionV relativeFrom="paragraph">
                  <wp:posOffset>1167130</wp:posOffset>
                </wp:positionV>
                <wp:extent cx="396240" cy="259080"/>
                <wp:effectExtent l="0" t="0" r="3810" b="7620"/>
                <wp:wrapNone/>
                <wp:docPr id="12" name="Text Box 12"/>
                <wp:cNvGraphicFramePr/>
                <a:graphic xmlns:a="http://schemas.openxmlformats.org/drawingml/2006/main">
                  <a:graphicData uri="http://schemas.microsoft.com/office/word/2010/wordprocessingShape">
                    <wps:wsp>
                      <wps:cNvSpPr txBox="1"/>
                      <wps:spPr>
                        <a:xfrm>
                          <a:off x="0" y="0"/>
                          <a:ext cx="396240" cy="259080"/>
                        </a:xfrm>
                        <a:prstGeom prst="rect">
                          <a:avLst/>
                        </a:prstGeom>
                        <a:solidFill>
                          <a:schemeClr val="lt1"/>
                        </a:solidFill>
                        <a:ln w="6350">
                          <a:noFill/>
                        </a:ln>
                      </wps:spPr>
                      <wps:txbx>
                        <w:txbxContent>
                          <w:p w:rsidR="0029709A" w:rsidRDefault="0029709A">
                            <w: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A7C20" id="Text Box 12" o:spid="_x0000_s1063" type="#_x0000_t202" style="position:absolute;margin-left:138.6pt;margin-top:91.9pt;width:31.2pt;height:20.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" fillcolor="white [3201]" stroked="f" strokeweight=".5pt">
                <v:textbox>
                  <w:txbxContent>
                    <w:p w:rsidR="0029709A" w:rsidRDefault="0029709A">
                      <w:r>
                        <w:t>-1.3</w:t>
                      </w:r>
                    </w:p>
                  </w:txbxContent>
                </v:textbox>
              </v:shape>
            </w:pict>
          </mc:Fallback>
        </mc:AlternateContent>
      </w:r>
      <w:r w:rsidR="00A744F1" w:rsidRPr="00A744F1">
        <w:rPr>
          <w:noProof/>
          <w:lang w:val="en-GB" w:eastAsia="en-GB"/>
        </w:rPr>
        <w:drawing>
          <wp:inline distT="0" distB="0" distL="0" distR="0">
            <wp:extent cx="5425440" cy="5077460"/>
            <wp:effectExtent l="0" t="0" r="381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174" cy="5134299"/>
                    </a:xfrm>
                    <a:prstGeom prst="rect">
                      <a:avLst/>
                    </a:prstGeom>
                    <a:noFill/>
                    <a:ln>
                      <a:noFill/>
                    </a:ln>
                  </pic:spPr>
                </pic:pic>
              </a:graphicData>
            </a:graphic>
          </wp:inline>
        </w:drawing>
      </w:r>
    </w:p>
    <w:p w:rsidR="00136A19" w:rsidRPr="008B188F" w:rsidRDefault="00136A19" w:rsidP="0077503D">
      <w:pPr>
        <w:pStyle w:val="BodyTextIndent"/>
        <w:spacing w:line="270" w:lineRule="atLeast"/>
        <w:ind w:right="115" w:firstLine="0"/>
        <w:jc w:val="left"/>
        <w:rPr>
          <w:noProof/>
          <w:sz w:val="22"/>
          <w:szCs w:val="24"/>
          <w:lang w:val="en-GB" w:eastAsia="en-GB"/>
        </w:rPr>
      </w:pPr>
    </w:p>
    <w:p w:rsidR="00E778C4" w:rsidRPr="008B188F" w:rsidRDefault="00A03715" w:rsidP="00212426">
      <w:pPr>
        <w:pStyle w:val="BodyTextIndent"/>
        <w:spacing w:line="270" w:lineRule="atLeast"/>
        <w:ind w:right="115" w:firstLine="0"/>
        <w:jc w:val="left"/>
        <w:rPr>
          <w:sz w:val="22"/>
          <w:szCs w:val="22"/>
          <w:lang w:val="en-GB"/>
        </w:rPr>
      </w:pPr>
      <w:r w:rsidRPr="008B188F">
        <w:rPr>
          <w:noProof/>
          <w:lang w:val="en-GB" w:eastAsia="en-GB"/>
        </w:rPr>
        <mc:AlternateContent>
          <mc:Choice Requires="wps">
            <w:drawing>
              <wp:anchor distT="0" distB="0" distL="114300" distR="114300" simplePos="0" relativeHeight="251658240" behindDoc="0" locked="0" layoutInCell="1" allowOverlap="1" wp14:anchorId="6EF4DBD8" wp14:editId="42A2E6A1">
                <wp:simplePos x="0" y="0"/>
                <wp:positionH relativeFrom="column">
                  <wp:posOffset>1513205</wp:posOffset>
                </wp:positionH>
                <wp:positionV relativeFrom="paragraph">
                  <wp:posOffset>5715</wp:posOffset>
                </wp:positionV>
                <wp:extent cx="752475" cy="219075"/>
                <wp:effectExtent l="0" t="0" r="9525" b="9525"/>
                <wp:wrapNone/>
                <wp:docPr id="40" name="Text Box 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DC1" w:rsidRPr="00814B96" w:rsidRDefault="008D3DC1">
                            <w:pPr>
                              <w:rPr>
                                <w:sz w:val="14"/>
                                <w:szCs w:val="14"/>
                              </w:rPr>
                            </w:pPr>
                          </w:p>
                        </w:txbxContent>
                      </wps:txbx>
                      <wps:bodyPr rot="0" vert="horz" wrap="square" lIns="0" tIns="54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F4DBD8" id="Text Box 498" o:spid="_x0000_s1064" type="#_x0000_t202" style="position:absolute;margin-left:119.15pt;margin-top:.45pt;width:59.2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" filled="f" stroked="f">
                <v:textbox inset="0,1.5mm,0,0">
                  <w:txbxContent>
                    <w:p w:rsidR="008D3DC1" w:rsidRPr="00814B96" w:rsidRDefault="008D3DC1">
                      <w:pPr>
                        <w:rPr>
                          <w:sz w:val="14"/>
                          <w:szCs w:val="14"/>
                        </w:rPr>
                      </w:pPr>
                    </w:p>
                  </w:txbxContent>
                </v:textbox>
              </v:shape>
            </w:pict>
          </mc:Fallback>
        </mc:AlternateContent>
      </w:r>
      <w:r w:rsidR="007C48F1" w:rsidRPr="008B188F">
        <w:rPr>
          <w:noProof/>
          <w:lang w:val="en-GB" w:eastAsia="en-GB"/>
        </w:rPr>
        <mc:AlternateContent>
          <mc:Choice Requires="wps">
            <w:drawing>
              <wp:anchor distT="0" distB="0" distL="114300" distR="114300" simplePos="0" relativeHeight="251635712" behindDoc="0" locked="0" layoutInCell="1" allowOverlap="1" wp14:anchorId="30DD1670" wp14:editId="2CB29A75">
                <wp:simplePos x="0" y="0"/>
                <wp:positionH relativeFrom="column">
                  <wp:posOffset>81280</wp:posOffset>
                </wp:positionH>
                <wp:positionV relativeFrom="paragraph">
                  <wp:posOffset>43815</wp:posOffset>
                </wp:positionV>
                <wp:extent cx="1609725" cy="190500"/>
                <wp:effectExtent l="0" t="0" r="9525" b="0"/>
                <wp:wrapNone/>
                <wp:docPr id="4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0DE" w:rsidRPr="00800F5F" w:rsidRDefault="004900DE" w:rsidP="004900DE">
                            <w:pPr>
                              <w:rPr>
                                <w:sz w:val="15"/>
                                <w:szCs w:val="15"/>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DD1670" id="Text Box 475" o:spid="_x0000_s1065" type="#_x0000_t202" style="position:absolute;margin-left:6.4pt;margin-top:3.45pt;width:126.75pt;height:1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" filled="f" stroked="f">
                <v:textbox inset="0,0,0,0">
                  <w:txbxContent>
                    <w:p w:rsidR="004900DE" w:rsidRPr="00800F5F" w:rsidRDefault="004900DE" w:rsidP="004900DE">
                      <w:pPr>
                        <w:rPr>
                          <w:sz w:val="15"/>
                          <w:szCs w:val="15"/>
                        </w:rPr>
                      </w:pPr>
                    </w:p>
                  </w:txbxContent>
                </v:textbox>
              </v:shape>
            </w:pict>
          </mc:Fallback>
        </mc:AlternateContent>
      </w:r>
      <w:r w:rsidR="0077503D" w:rsidRPr="008B188F">
        <w:rPr>
          <w:sz w:val="22"/>
          <w:szCs w:val="24"/>
          <w:lang w:val="en-GB"/>
        </w:rPr>
        <w:t xml:space="preserve">The </w:t>
      </w:r>
      <w:r w:rsidR="0077503D" w:rsidRPr="008B188F">
        <w:rPr>
          <w:sz w:val="22"/>
          <w:szCs w:val="22"/>
          <w:lang w:val="en-GB"/>
        </w:rPr>
        <w:t xml:space="preserve">wage rate index for the </w:t>
      </w:r>
      <w:r w:rsidR="005641B1" w:rsidRPr="008B188F">
        <w:rPr>
          <w:sz w:val="22"/>
          <w:szCs w:val="22"/>
          <w:lang w:val="en-GB"/>
        </w:rPr>
        <w:t>g</w:t>
      </w:r>
      <w:r w:rsidR="0077503D" w:rsidRPr="008B188F">
        <w:rPr>
          <w:sz w:val="22"/>
          <w:szCs w:val="22"/>
          <w:lang w:val="en-GB"/>
        </w:rPr>
        <w:t xml:space="preserve">eneral </w:t>
      </w:r>
      <w:r w:rsidR="00431CEF" w:rsidRPr="008B188F">
        <w:rPr>
          <w:sz w:val="22"/>
          <w:szCs w:val="22"/>
          <w:lang w:val="en-GB"/>
        </w:rPr>
        <w:t>g</w:t>
      </w:r>
      <w:r w:rsidR="0077503D" w:rsidRPr="008B188F">
        <w:rPr>
          <w:sz w:val="22"/>
          <w:szCs w:val="22"/>
          <w:lang w:val="en-GB"/>
        </w:rPr>
        <w:t>overnment sector</w:t>
      </w:r>
      <w:r w:rsidR="00E74611" w:rsidRPr="008B188F">
        <w:rPr>
          <w:sz w:val="22"/>
          <w:szCs w:val="22"/>
          <w:lang w:val="en-GB"/>
        </w:rPr>
        <w:t>,</w:t>
      </w:r>
      <w:r w:rsidR="00AA2D59" w:rsidRPr="008B188F">
        <w:rPr>
          <w:sz w:val="22"/>
          <w:szCs w:val="22"/>
          <w:lang w:val="en-GB"/>
        </w:rPr>
        <w:t xml:space="preserve"> </w:t>
      </w:r>
      <w:r w:rsidR="0077503D" w:rsidRPr="008B188F">
        <w:rPr>
          <w:sz w:val="22"/>
          <w:szCs w:val="22"/>
          <w:lang w:val="en-GB"/>
        </w:rPr>
        <w:t>compris</w:t>
      </w:r>
      <w:r w:rsidR="00580BA2" w:rsidRPr="008B188F">
        <w:rPr>
          <w:sz w:val="22"/>
          <w:szCs w:val="22"/>
          <w:lang w:val="en-GB"/>
        </w:rPr>
        <w:t xml:space="preserve">ing </w:t>
      </w:r>
      <w:r w:rsidR="00431CEF" w:rsidRPr="008B188F">
        <w:rPr>
          <w:sz w:val="22"/>
          <w:szCs w:val="22"/>
          <w:lang w:val="en-GB"/>
        </w:rPr>
        <w:t>m</w:t>
      </w:r>
      <w:r w:rsidR="0077503D" w:rsidRPr="008B188F">
        <w:rPr>
          <w:sz w:val="22"/>
          <w:szCs w:val="22"/>
          <w:lang w:val="en-GB"/>
        </w:rPr>
        <w:t xml:space="preserve">inistries, </w:t>
      </w:r>
      <w:r w:rsidR="00431CEF" w:rsidRPr="008B188F">
        <w:rPr>
          <w:sz w:val="22"/>
          <w:szCs w:val="22"/>
          <w:lang w:val="en-GB"/>
        </w:rPr>
        <w:t>g</w:t>
      </w:r>
      <w:r w:rsidR="0077503D" w:rsidRPr="008B188F">
        <w:rPr>
          <w:sz w:val="22"/>
          <w:szCs w:val="22"/>
          <w:lang w:val="en-GB"/>
        </w:rPr>
        <w:t>overnment department</w:t>
      </w:r>
      <w:r w:rsidR="00B827B4" w:rsidRPr="008B188F">
        <w:rPr>
          <w:sz w:val="22"/>
          <w:szCs w:val="22"/>
          <w:lang w:val="en-GB"/>
        </w:rPr>
        <w:t>s</w:t>
      </w:r>
      <w:r w:rsidR="0077503D" w:rsidRPr="008B188F">
        <w:rPr>
          <w:sz w:val="22"/>
          <w:szCs w:val="22"/>
          <w:lang w:val="en-GB"/>
        </w:rPr>
        <w:t xml:space="preserve"> and agencies operating under them, municipalities,</w:t>
      </w:r>
      <w:r w:rsidR="004D0F1E" w:rsidRPr="008B188F">
        <w:rPr>
          <w:sz w:val="22"/>
          <w:szCs w:val="22"/>
          <w:lang w:val="en-GB"/>
        </w:rPr>
        <w:t xml:space="preserve"> </w:t>
      </w:r>
      <w:r w:rsidR="0077503D" w:rsidRPr="008B188F">
        <w:rPr>
          <w:sz w:val="22"/>
          <w:szCs w:val="22"/>
          <w:lang w:val="en-GB"/>
        </w:rPr>
        <w:t>district councils and Rodrigues Regional Assembly</w:t>
      </w:r>
      <w:r w:rsidR="00E74611" w:rsidRPr="008B188F">
        <w:rPr>
          <w:sz w:val="22"/>
          <w:szCs w:val="22"/>
          <w:lang w:val="en-GB"/>
        </w:rPr>
        <w:t>,</w:t>
      </w:r>
      <w:r w:rsidR="005D12DD" w:rsidRPr="008B188F">
        <w:rPr>
          <w:sz w:val="22"/>
          <w:szCs w:val="22"/>
          <w:lang w:val="en-GB"/>
        </w:rPr>
        <w:t xml:space="preserve"> </w:t>
      </w:r>
      <w:r w:rsidR="00FF1C97">
        <w:rPr>
          <w:sz w:val="22"/>
          <w:szCs w:val="22"/>
          <w:lang w:val="en-GB"/>
        </w:rPr>
        <w:t>decreased by 0.6% or 0.</w:t>
      </w:r>
      <w:r w:rsidR="00705D9E">
        <w:rPr>
          <w:sz w:val="22"/>
          <w:szCs w:val="22"/>
          <w:lang w:val="en-GB"/>
        </w:rPr>
        <w:t>7</w:t>
      </w:r>
      <w:r w:rsidR="00FF1C97">
        <w:rPr>
          <w:sz w:val="22"/>
          <w:szCs w:val="22"/>
          <w:lang w:val="en-GB"/>
        </w:rPr>
        <w:t xml:space="preserve"> point from 112.7 in </w:t>
      </w:r>
      <w:r w:rsidR="00564D2D">
        <w:rPr>
          <w:sz w:val="22"/>
          <w:szCs w:val="22"/>
          <w:lang w:val="en-GB"/>
        </w:rPr>
        <w:t>second quarter 2021 to 112.0 in third quarter 2021</w:t>
      </w:r>
      <w:r w:rsidR="00EF794E" w:rsidRPr="008B188F">
        <w:rPr>
          <w:sz w:val="22"/>
          <w:szCs w:val="22"/>
          <w:lang w:val="en-GB"/>
        </w:rPr>
        <w:t>.</w:t>
      </w:r>
      <w:r w:rsidR="00895E69" w:rsidRPr="008B188F">
        <w:rPr>
          <w:sz w:val="22"/>
          <w:szCs w:val="22"/>
          <w:lang w:val="en-GB"/>
        </w:rPr>
        <w:t xml:space="preserve"> </w:t>
      </w:r>
      <w:r w:rsidR="00985B33" w:rsidRPr="008B188F">
        <w:rPr>
          <w:sz w:val="22"/>
          <w:szCs w:val="22"/>
          <w:lang w:val="en-GB"/>
        </w:rPr>
        <w:t>C</w:t>
      </w:r>
      <w:r w:rsidR="006E7797" w:rsidRPr="008B188F">
        <w:rPr>
          <w:sz w:val="22"/>
          <w:szCs w:val="22"/>
          <w:lang w:val="en-GB" w:eastAsia="en-US"/>
        </w:rPr>
        <w:t xml:space="preserve">ompared to </w:t>
      </w:r>
      <w:r w:rsidR="00564D2D">
        <w:rPr>
          <w:sz w:val="22"/>
          <w:szCs w:val="22"/>
          <w:lang w:val="en-GB" w:eastAsia="en-US"/>
        </w:rPr>
        <w:t>third</w:t>
      </w:r>
      <w:r w:rsidR="006E7797" w:rsidRPr="008B188F">
        <w:rPr>
          <w:sz w:val="22"/>
          <w:szCs w:val="22"/>
          <w:lang w:val="en-GB" w:eastAsia="en-US"/>
        </w:rPr>
        <w:t xml:space="preserve"> quarter 20</w:t>
      </w:r>
      <w:r w:rsidR="00985B33" w:rsidRPr="008B188F">
        <w:rPr>
          <w:sz w:val="22"/>
          <w:szCs w:val="22"/>
          <w:lang w:val="en-GB" w:eastAsia="en-US"/>
        </w:rPr>
        <w:t>2</w:t>
      </w:r>
      <w:r w:rsidR="00564D2D">
        <w:rPr>
          <w:sz w:val="22"/>
          <w:szCs w:val="22"/>
          <w:lang w:val="en-GB" w:eastAsia="en-US"/>
        </w:rPr>
        <w:t>0</w:t>
      </w:r>
      <w:r w:rsidR="006E7797" w:rsidRPr="008B188F">
        <w:rPr>
          <w:sz w:val="22"/>
          <w:szCs w:val="22"/>
          <w:lang w:val="en-GB" w:eastAsia="en-US"/>
        </w:rPr>
        <w:t xml:space="preserve">, the index, which stood at </w:t>
      </w:r>
      <w:r w:rsidR="00985B33" w:rsidRPr="008B188F">
        <w:rPr>
          <w:sz w:val="22"/>
          <w:szCs w:val="22"/>
          <w:lang w:val="en-GB" w:eastAsia="en-US"/>
        </w:rPr>
        <w:t>110.</w:t>
      </w:r>
      <w:r w:rsidR="00564D2D">
        <w:rPr>
          <w:sz w:val="22"/>
          <w:szCs w:val="22"/>
          <w:lang w:val="en-GB" w:eastAsia="en-US"/>
        </w:rPr>
        <w:t>3</w:t>
      </w:r>
      <w:r w:rsidR="006E7797" w:rsidRPr="008B188F">
        <w:rPr>
          <w:sz w:val="22"/>
          <w:szCs w:val="22"/>
          <w:lang w:val="en-GB" w:eastAsia="en-US"/>
        </w:rPr>
        <w:t xml:space="preserve">, increased by </w:t>
      </w:r>
      <w:r w:rsidR="00564D2D">
        <w:rPr>
          <w:sz w:val="22"/>
          <w:szCs w:val="22"/>
          <w:lang w:val="en-GB" w:eastAsia="en-US"/>
        </w:rPr>
        <w:t>1</w:t>
      </w:r>
      <w:r w:rsidR="00985B33" w:rsidRPr="008B188F">
        <w:rPr>
          <w:sz w:val="22"/>
          <w:szCs w:val="22"/>
          <w:lang w:val="en-GB" w:eastAsia="en-US"/>
        </w:rPr>
        <w:t>.</w:t>
      </w:r>
      <w:r w:rsidR="00564D2D">
        <w:rPr>
          <w:sz w:val="22"/>
          <w:szCs w:val="22"/>
          <w:lang w:val="en-GB" w:eastAsia="en-US"/>
        </w:rPr>
        <w:t>5</w:t>
      </w:r>
      <w:r w:rsidR="006E7797" w:rsidRPr="008B188F">
        <w:rPr>
          <w:sz w:val="22"/>
          <w:szCs w:val="22"/>
          <w:lang w:val="en-GB" w:eastAsia="en-US"/>
        </w:rPr>
        <w:t xml:space="preserve">% or </w:t>
      </w:r>
      <w:r w:rsidR="003E1C91">
        <w:rPr>
          <w:sz w:val="22"/>
          <w:szCs w:val="22"/>
          <w:lang w:val="en-GB" w:eastAsia="en-US"/>
        </w:rPr>
        <w:t>1</w:t>
      </w:r>
      <w:r w:rsidR="00705D9E">
        <w:rPr>
          <w:sz w:val="22"/>
          <w:szCs w:val="22"/>
          <w:lang w:val="en-GB" w:eastAsia="en-US"/>
        </w:rPr>
        <w:t>.</w:t>
      </w:r>
      <w:r w:rsidR="003E1C91">
        <w:rPr>
          <w:sz w:val="22"/>
          <w:szCs w:val="22"/>
          <w:lang w:val="en-GB" w:eastAsia="en-US"/>
        </w:rPr>
        <w:t>7</w:t>
      </w:r>
      <w:r w:rsidR="006E7797" w:rsidRPr="008B188F">
        <w:rPr>
          <w:sz w:val="22"/>
          <w:szCs w:val="22"/>
          <w:lang w:val="en-GB" w:eastAsia="en-US"/>
        </w:rPr>
        <w:t xml:space="preserve"> point</w:t>
      </w:r>
      <w:r w:rsidR="00705D9E">
        <w:rPr>
          <w:sz w:val="22"/>
          <w:szCs w:val="22"/>
          <w:lang w:val="en-GB" w:eastAsia="en-US"/>
        </w:rPr>
        <w:t>s</w:t>
      </w:r>
      <w:r w:rsidR="006E7797" w:rsidRPr="008B188F">
        <w:rPr>
          <w:sz w:val="22"/>
          <w:szCs w:val="22"/>
          <w:lang w:val="en-GB" w:eastAsia="en-US"/>
        </w:rPr>
        <w:t>. This</w:t>
      </w:r>
      <w:r w:rsidR="00B827B4" w:rsidRPr="008B188F">
        <w:rPr>
          <w:sz w:val="22"/>
          <w:szCs w:val="22"/>
          <w:lang w:val="en-GB"/>
        </w:rPr>
        <w:t xml:space="preserve"> sector</w:t>
      </w:r>
      <w:r w:rsidR="00482A96" w:rsidRPr="008B188F">
        <w:rPr>
          <w:sz w:val="22"/>
          <w:szCs w:val="22"/>
          <w:lang w:val="en-GB"/>
        </w:rPr>
        <w:t xml:space="preserve"> </w:t>
      </w:r>
      <w:r w:rsidR="00B827B4" w:rsidRPr="008B188F">
        <w:rPr>
          <w:sz w:val="22"/>
          <w:szCs w:val="22"/>
          <w:lang w:val="en-GB"/>
        </w:rPr>
        <w:t>accounts for around 3</w:t>
      </w:r>
      <w:r w:rsidR="00002B89" w:rsidRPr="008B188F">
        <w:rPr>
          <w:sz w:val="22"/>
          <w:szCs w:val="22"/>
          <w:lang w:val="en-GB"/>
        </w:rPr>
        <w:t>4</w:t>
      </w:r>
      <w:r w:rsidR="00B827B4" w:rsidRPr="008B188F">
        <w:rPr>
          <w:sz w:val="22"/>
          <w:szCs w:val="22"/>
          <w:lang w:val="en-GB"/>
        </w:rPr>
        <w:t>% of the total weight of the</w:t>
      </w:r>
      <w:r w:rsidR="005D12DD" w:rsidRPr="008B188F">
        <w:rPr>
          <w:sz w:val="22"/>
          <w:szCs w:val="22"/>
          <w:lang w:val="en-GB"/>
        </w:rPr>
        <w:t xml:space="preserve"> wage rate index</w:t>
      </w:r>
      <w:r w:rsidR="005A3303" w:rsidRPr="008B188F">
        <w:rPr>
          <w:sz w:val="22"/>
          <w:szCs w:val="22"/>
          <w:lang w:val="en-GB"/>
        </w:rPr>
        <w:t>.</w:t>
      </w:r>
      <w:r w:rsidR="005D12DD" w:rsidRPr="008B188F">
        <w:rPr>
          <w:sz w:val="22"/>
          <w:szCs w:val="22"/>
          <w:lang w:val="en-GB"/>
        </w:rPr>
        <w:t xml:space="preserve"> </w:t>
      </w:r>
    </w:p>
    <w:p w:rsidR="00136A19" w:rsidRDefault="00136A19" w:rsidP="00212426">
      <w:pPr>
        <w:pStyle w:val="BodyTextIndent"/>
        <w:spacing w:line="270" w:lineRule="atLeast"/>
        <w:ind w:right="115" w:firstLine="0"/>
        <w:jc w:val="left"/>
        <w:rPr>
          <w:sz w:val="22"/>
          <w:szCs w:val="22"/>
          <w:lang w:val="en-GB"/>
        </w:rPr>
      </w:pPr>
    </w:p>
    <w:p w:rsidR="006471C2" w:rsidRPr="008B188F" w:rsidRDefault="006471C2" w:rsidP="00212426">
      <w:pPr>
        <w:pStyle w:val="BodyTextIndent"/>
        <w:spacing w:line="270" w:lineRule="atLeast"/>
        <w:ind w:right="115" w:firstLine="0"/>
        <w:jc w:val="left"/>
        <w:rPr>
          <w:sz w:val="22"/>
          <w:szCs w:val="22"/>
          <w:lang w:val="en-GB"/>
        </w:rPr>
      </w:pPr>
    </w:p>
    <w:p w:rsidR="00F97347" w:rsidRPr="008B188F" w:rsidRDefault="00F97347" w:rsidP="00351BBB">
      <w:pPr>
        <w:pStyle w:val="BodyTextIndent"/>
        <w:ind w:left="284" w:right="115" w:hanging="284"/>
        <w:rPr>
          <w:b/>
          <w:sz w:val="22"/>
          <w:szCs w:val="22"/>
          <w:lang w:val="en-GB"/>
        </w:rPr>
      </w:pPr>
      <w:r w:rsidRPr="008B188F">
        <w:rPr>
          <w:b/>
          <w:sz w:val="22"/>
          <w:szCs w:val="22"/>
          <w:lang w:val="en-GB"/>
        </w:rPr>
        <w:t>4</w:t>
      </w:r>
      <w:r w:rsidRPr="008B188F">
        <w:rPr>
          <w:sz w:val="22"/>
          <w:szCs w:val="22"/>
          <w:lang w:val="en-GB"/>
        </w:rPr>
        <w:t xml:space="preserve">. </w:t>
      </w:r>
      <w:r w:rsidRPr="008B188F">
        <w:rPr>
          <w:b/>
          <w:sz w:val="22"/>
          <w:szCs w:val="22"/>
          <w:lang w:val="en-GB"/>
        </w:rPr>
        <w:t xml:space="preserve">Movement of the sub-indices, </w:t>
      </w:r>
      <w:r w:rsidR="00564D2D">
        <w:rPr>
          <w:b/>
          <w:sz w:val="22"/>
          <w:szCs w:val="22"/>
          <w:lang w:val="en-GB"/>
        </w:rPr>
        <w:t>3</w:t>
      </w:r>
      <w:r w:rsidR="00564D2D">
        <w:rPr>
          <w:b/>
          <w:sz w:val="22"/>
          <w:szCs w:val="22"/>
          <w:vertAlign w:val="superscript"/>
          <w:lang w:val="en-GB"/>
        </w:rPr>
        <w:t>r</w:t>
      </w:r>
      <w:r w:rsidR="00EF794E" w:rsidRPr="008B188F">
        <w:rPr>
          <w:b/>
          <w:sz w:val="22"/>
          <w:szCs w:val="22"/>
          <w:vertAlign w:val="superscript"/>
          <w:lang w:val="en-GB"/>
        </w:rPr>
        <w:t>d</w:t>
      </w:r>
      <w:r w:rsidRPr="008B188F">
        <w:rPr>
          <w:b/>
          <w:sz w:val="22"/>
          <w:szCs w:val="22"/>
          <w:lang w:val="en-GB"/>
        </w:rPr>
        <w:t xml:space="preserve"> Quarter 20</w:t>
      </w:r>
      <w:r w:rsidR="00CF419C" w:rsidRPr="008B188F">
        <w:rPr>
          <w:b/>
          <w:sz w:val="22"/>
          <w:szCs w:val="22"/>
          <w:lang w:val="en-GB"/>
        </w:rPr>
        <w:t>20</w:t>
      </w:r>
      <w:r w:rsidRPr="008B188F">
        <w:rPr>
          <w:b/>
          <w:sz w:val="22"/>
          <w:szCs w:val="22"/>
          <w:lang w:val="en-GB"/>
        </w:rPr>
        <w:t xml:space="preserve"> to </w:t>
      </w:r>
      <w:r w:rsidR="00564D2D">
        <w:rPr>
          <w:b/>
          <w:sz w:val="22"/>
          <w:szCs w:val="22"/>
          <w:lang w:val="en-GB"/>
        </w:rPr>
        <w:t>3</w:t>
      </w:r>
      <w:r w:rsidR="00564D2D">
        <w:rPr>
          <w:b/>
          <w:sz w:val="22"/>
          <w:szCs w:val="22"/>
          <w:vertAlign w:val="superscript"/>
          <w:lang w:val="en-GB"/>
        </w:rPr>
        <w:t>rd</w:t>
      </w:r>
      <w:r w:rsidRPr="008B188F">
        <w:rPr>
          <w:b/>
          <w:sz w:val="22"/>
          <w:szCs w:val="22"/>
          <w:lang w:val="en-GB"/>
        </w:rPr>
        <w:t xml:space="preserve"> </w:t>
      </w:r>
      <w:r w:rsidR="00580BA2" w:rsidRPr="008B188F">
        <w:rPr>
          <w:b/>
          <w:sz w:val="22"/>
          <w:szCs w:val="22"/>
          <w:lang w:val="en-GB"/>
        </w:rPr>
        <w:t>Q</w:t>
      </w:r>
      <w:r w:rsidRPr="008B188F">
        <w:rPr>
          <w:b/>
          <w:sz w:val="22"/>
          <w:szCs w:val="22"/>
          <w:lang w:val="en-GB"/>
        </w:rPr>
        <w:t>uarter 20</w:t>
      </w:r>
      <w:r w:rsidR="00431CEF" w:rsidRPr="008B188F">
        <w:rPr>
          <w:b/>
          <w:sz w:val="22"/>
          <w:szCs w:val="22"/>
          <w:lang w:val="en-GB"/>
        </w:rPr>
        <w:t>2</w:t>
      </w:r>
      <w:r w:rsidR="00CF419C" w:rsidRPr="008B188F">
        <w:rPr>
          <w:b/>
          <w:sz w:val="22"/>
          <w:szCs w:val="22"/>
          <w:lang w:val="en-GB"/>
        </w:rPr>
        <w:t>1</w:t>
      </w:r>
    </w:p>
    <w:p w:rsidR="00827EB3" w:rsidRPr="008B188F" w:rsidRDefault="00827EB3" w:rsidP="00351BBB">
      <w:pPr>
        <w:pStyle w:val="BodyTextIndent"/>
        <w:ind w:right="113" w:firstLine="0"/>
        <w:rPr>
          <w:sz w:val="22"/>
          <w:szCs w:val="22"/>
          <w:lang w:val="en-GB"/>
        </w:rPr>
      </w:pPr>
    </w:p>
    <w:p w:rsidR="005C3EA3" w:rsidRPr="008B188F" w:rsidRDefault="00E74611" w:rsidP="00351BBB">
      <w:pPr>
        <w:pStyle w:val="BodyTextIndent"/>
        <w:ind w:right="115" w:firstLine="0"/>
        <w:rPr>
          <w:sz w:val="22"/>
          <w:szCs w:val="22"/>
          <w:lang w:val="en-GB"/>
        </w:rPr>
      </w:pPr>
      <w:r w:rsidRPr="008B188F">
        <w:rPr>
          <w:sz w:val="22"/>
          <w:szCs w:val="24"/>
          <w:lang w:val="en-GB"/>
        </w:rPr>
        <w:t xml:space="preserve">Table 3 </w:t>
      </w:r>
      <w:r w:rsidR="00C6321A" w:rsidRPr="008B188F">
        <w:rPr>
          <w:sz w:val="22"/>
          <w:szCs w:val="24"/>
          <w:lang w:val="en-GB"/>
        </w:rPr>
        <w:t xml:space="preserve">compares the indices for the </w:t>
      </w:r>
      <w:r w:rsidR="00564D2D">
        <w:rPr>
          <w:sz w:val="22"/>
          <w:szCs w:val="24"/>
          <w:lang w:val="en-GB"/>
        </w:rPr>
        <w:t>third</w:t>
      </w:r>
      <w:r w:rsidR="00C6321A" w:rsidRPr="008B188F">
        <w:rPr>
          <w:sz w:val="22"/>
          <w:szCs w:val="24"/>
          <w:lang w:val="en-GB"/>
        </w:rPr>
        <w:t xml:space="preserve"> quarter</w:t>
      </w:r>
      <w:r w:rsidR="00DB0EE0" w:rsidRPr="008B188F">
        <w:rPr>
          <w:sz w:val="22"/>
          <w:szCs w:val="24"/>
          <w:lang w:val="en-GB"/>
        </w:rPr>
        <w:t xml:space="preserve"> of</w:t>
      </w:r>
      <w:r w:rsidR="00C6321A" w:rsidRPr="008B188F">
        <w:rPr>
          <w:sz w:val="22"/>
          <w:szCs w:val="24"/>
          <w:lang w:val="en-GB"/>
        </w:rPr>
        <w:t xml:space="preserve"> 202</w:t>
      </w:r>
      <w:r w:rsidR="003C68DD" w:rsidRPr="008B188F">
        <w:rPr>
          <w:sz w:val="22"/>
          <w:szCs w:val="24"/>
          <w:lang w:val="en-GB"/>
        </w:rPr>
        <w:t>1</w:t>
      </w:r>
      <w:r w:rsidR="00C6321A" w:rsidRPr="008B188F">
        <w:rPr>
          <w:sz w:val="22"/>
          <w:szCs w:val="24"/>
          <w:lang w:val="en-GB"/>
        </w:rPr>
        <w:t xml:space="preserve"> with those </w:t>
      </w:r>
      <w:r w:rsidR="00705D9E">
        <w:rPr>
          <w:sz w:val="22"/>
          <w:szCs w:val="24"/>
          <w:lang w:val="en-GB"/>
        </w:rPr>
        <w:t>of</w:t>
      </w:r>
      <w:r w:rsidR="00C6321A" w:rsidRPr="008B188F">
        <w:rPr>
          <w:sz w:val="22"/>
          <w:szCs w:val="24"/>
          <w:lang w:val="en-GB"/>
        </w:rPr>
        <w:t xml:space="preserve"> the corresponding quarter of 2020</w:t>
      </w:r>
      <w:r w:rsidR="00AA2D59" w:rsidRPr="008B188F">
        <w:rPr>
          <w:sz w:val="22"/>
          <w:szCs w:val="24"/>
          <w:lang w:val="en-GB"/>
        </w:rPr>
        <w:t>.</w:t>
      </w:r>
      <w:r w:rsidR="007067E9" w:rsidRPr="008B188F">
        <w:rPr>
          <w:sz w:val="22"/>
          <w:szCs w:val="22"/>
          <w:lang w:val="en-GB"/>
        </w:rPr>
        <w:t xml:space="preserve"> </w:t>
      </w:r>
    </w:p>
    <w:p w:rsidR="005C3EA3" w:rsidRPr="008B188F" w:rsidRDefault="005C3EA3" w:rsidP="00351BBB">
      <w:pPr>
        <w:pStyle w:val="BodyTextIndent"/>
        <w:ind w:right="113" w:firstLine="0"/>
        <w:rPr>
          <w:sz w:val="22"/>
          <w:szCs w:val="22"/>
          <w:lang w:val="en-GB"/>
        </w:rPr>
      </w:pPr>
    </w:p>
    <w:p w:rsidR="007067E9" w:rsidRPr="008B188F" w:rsidRDefault="005C3EA3" w:rsidP="00351BBB">
      <w:pPr>
        <w:pStyle w:val="BodyTextIndent"/>
        <w:ind w:right="113" w:firstLine="0"/>
        <w:rPr>
          <w:sz w:val="22"/>
          <w:szCs w:val="24"/>
          <w:lang w:val="en-GB"/>
        </w:rPr>
      </w:pPr>
      <w:r w:rsidRPr="008B188F">
        <w:rPr>
          <w:sz w:val="22"/>
          <w:szCs w:val="22"/>
          <w:lang w:val="en-GB"/>
        </w:rPr>
        <w:t xml:space="preserve">Main </w:t>
      </w:r>
      <w:r w:rsidR="002F2C1F" w:rsidRPr="008B188F">
        <w:rPr>
          <w:sz w:val="22"/>
          <w:szCs w:val="22"/>
          <w:lang w:val="en-GB"/>
        </w:rPr>
        <w:t>in</w:t>
      </w:r>
      <w:r w:rsidRPr="008B188F">
        <w:rPr>
          <w:sz w:val="22"/>
          <w:szCs w:val="22"/>
          <w:lang w:val="en-GB"/>
        </w:rPr>
        <w:t>creases were registered</w:t>
      </w:r>
      <w:r w:rsidR="00345D69" w:rsidRPr="008B188F">
        <w:rPr>
          <w:sz w:val="22"/>
          <w:szCs w:val="22"/>
          <w:lang w:val="en-GB"/>
        </w:rPr>
        <w:t xml:space="preserve"> </w:t>
      </w:r>
      <w:r w:rsidRPr="008B188F">
        <w:rPr>
          <w:sz w:val="22"/>
          <w:szCs w:val="22"/>
          <w:lang w:val="en-GB"/>
        </w:rPr>
        <w:t xml:space="preserve">in the following industry groups: </w:t>
      </w:r>
      <w:r w:rsidR="007067E9" w:rsidRPr="008B188F">
        <w:rPr>
          <w:sz w:val="22"/>
          <w:szCs w:val="22"/>
          <w:lang w:val="en-GB"/>
        </w:rPr>
        <w:t xml:space="preserve"> </w:t>
      </w:r>
    </w:p>
    <w:p w:rsidR="00E932BE" w:rsidRPr="008B188F" w:rsidRDefault="00B824A3" w:rsidP="00351BBB">
      <w:pPr>
        <w:pStyle w:val="BodyTextIndent"/>
        <w:ind w:right="113" w:firstLine="0"/>
        <w:rPr>
          <w:sz w:val="16"/>
          <w:szCs w:val="16"/>
          <w:lang w:val="en-GB"/>
        </w:rPr>
      </w:pPr>
      <w:r w:rsidRPr="008B188F">
        <w:rPr>
          <w:sz w:val="22"/>
          <w:szCs w:val="24"/>
          <w:lang w:val="en-GB"/>
        </w:rPr>
        <w:t xml:space="preserve"> </w:t>
      </w:r>
    </w:p>
    <w:tbl>
      <w:tblPr>
        <w:tblW w:w="5647" w:type="dxa"/>
        <w:tblLook w:val="04A0" w:firstRow="1" w:lastRow="0" w:firstColumn="1" w:lastColumn="0" w:noHBand="0" w:noVBand="1"/>
      </w:tblPr>
      <w:tblGrid>
        <w:gridCol w:w="4483"/>
        <w:gridCol w:w="1164"/>
      </w:tblGrid>
      <w:tr w:rsidR="009F4B7A" w:rsidRPr="008B188F" w:rsidTr="00E41E09">
        <w:trPr>
          <w:trHeight w:val="261"/>
        </w:trPr>
        <w:tc>
          <w:tcPr>
            <w:tcW w:w="4483" w:type="dxa"/>
            <w:shd w:val="clear" w:color="auto" w:fill="auto"/>
          </w:tcPr>
          <w:p w:rsidR="009F4B7A" w:rsidRPr="008B188F" w:rsidRDefault="00135DC6" w:rsidP="00351BBB">
            <w:pPr>
              <w:pStyle w:val="BodyTextIndent"/>
              <w:ind w:right="113" w:firstLine="0"/>
              <w:rPr>
                <w:i/>
                <w:sz w:val="22"/>
                <w:szCs w:val="22"/>
                <w:lang w:val="en-GB"/>
              </w:rPr>
            </w:pPr>
            <w:r w:rsidRPr="008B188F">
              <w:rPr>
                <w:i/>
                <w:sz w:val="22"/>
                <w:szCs w:val="22"/>
                <w:lang w:val="en-GB"/>
              </w:rPr>
              <w:t>Professional, scientific &amp; technical activities</w:t>
            </w:r>
          </w:p>
        </w:tc>
        <w:tc>
          <w:tcPr>
            <w:tcW w:w="1164" w:type="dxa"/>
            <w:shd w:val="clear" w:color="auto" w:fill="auto"/>
          </w:tcPr>
          <w:p w:rsidR="009F4B7A" w:rsidRPr="008B188F" w:rsidRDefault="00135DC6" w:rsidP="00351BBB">
            <w:pPr>
              <w:pStyle w:val="BodyTextIndent"/>
              <w:ind w:right="115" w:firstLine="0"/>
              <w:rPr>
                <w:i/>
                <w:sz w:val="22"/>
                <w:szCs w:val="22"/>
                <w:lang w:val="en-GB"/>
              </w:rPr>
            </w:pPr>
            <w:r>
              <w:rPr>
                <w:i/>
                <w:sz w:val="22"/>
                <w:szCs w:val="22"/>
                <w:lang w:val="en-GB"/>
              </w:rPr>
              <w:t>10.1</w:t>
            </w:r>
            <w:r w:rsidR="009F4B7A" w:rsidRPr="008B188F">
              <w:rPr>
                <w:i/>
                <w:sz w:val="22"/>
                <w:szCs w:val="22"/>
                <w:lang w:val="en-GB"/>
              </w:rPr>
              <w:t>%</w:t>
            </w:r>
          </w:p>
        </w:tc>
      </w:tr>
      <w:tr w:rsidR="009F4B7A" w:rsidRPr="008B188F" w:rsidTr="00E41E09">
        <w:trPr>
          <w:trHeight w:val="280"/>
        </w:trPr>
        <w:tc>
          <w:tcPr>
            <w:tcW w:w="4483" w:type="dxa"/>
            <w:shd w:val="clear" w:color="auto" w:fill="auto"/>
          </w:tcPr>
          <w:p w:rsidR="009F4B7A" w:rsidRPr="008B188F" w:rsidRDefault="00135DC6" w:rsidP="00351BBB">
            <w:pPr>
              <w:pStyle w:val="BodyTextIndent"/>
              <w:ind w:right="115" w:firstLine="0"/>
              <w:rPr>
                <w:i/>
                <w:sz w:val="22"/>
                <w:szCs w:val="22"/>
                <w:lang w:val="en-GB"/>
              </w:rPr>
            </w:pPr>
            <w:r>
              <w:rPr>
                <w:i/>
                <w:sz w:val="22"/>
                <w:szCs w:val="22"/>
                <w:lang w:val="en-GB"/>
              </w:rPr>
              <w:t>Financial and insurance activities</w:t>
            </w:r>
          </w:p>
        </w:tc>
        <w:tc>
          <w:tcPr>
            <w:tcW w:w="1164" w:type="dxa"/>
            <w:shd w:val="clear" w:color="auto" w:fill="auto"/>
          </w:tcPr>
          <w:p w:rsidR="009F4B7A" w:rsidRPr="008B188F" w:rsidRDefault="006471C2" w:rsidP="00351BBB">
            <w:pPr>
              <w:pStyle w:val="BodyTextIndent"/>
              <w:ind w:right="115" w:firstLine="0"/>
              <w:rPr>
                <w:i/>
                <w:sz w:val="22"/>
                <w:szCs w:val="22"/>
                <w:lang w:val="en-GB"/>
              </w:rPr>
            </w:pPr>
            <w:r>
              <w:rPr>
                <w:i/>
                <w:sz w:val="22"/>
                <w:szCs w:val="22"/>
                <w:lang w:val="en-GB"/>
              </w:rPr>
              <w:t xml:space="preserve"> </w:t>
            </w:r>
            <w:r w:rsidR="00135DC6">
              <w:rPr>
                <w:i/>
                <w:sz w:val="22"/>
                <w:szCs w:val="22"/>
                <w:lang w:val="en-GB"/>
              </w:rPr>
              <w:t>9.9</w:t>
            </w:r>
            <w:r w:rsidR="009F4B7A" w:rsidRPr="008B188F">
              <w:rPr>
                <w:i/>
                <w:sz w:val="22"/>
                <w:szCs w:val="22"/>
                <w:lang w:val="en-GB"/>
              </w:rPr>
              <w:t>%</w:t>
            </w:r>
          </w:p>
        </w:tc>
      </w:tr>
      <w:tr w:rsidR="009F4B7A" w:rsidRPr="008B188F" w:rsidTr="00E41E09">
        <w:trPr>
          <w:trHeight w:val="269"/>
        </w:trPr>
        <w:tc>
          <w:tcPr>
            <w:tcW w:w="4483" w:type="dxa"/>
            <w:shd w:val="clear" w:color="auto" w:fill="auto"/>
          </w:tcPr>
          <w:p w:rsidR="009F4B7A" w:rsidRPr="008B188F" w:rsidRDefault="00135DC6" w:rsidP="00351BBB">
            <w:pPr>
              <w:pStyle w:val="BodyTextIndent"/>
              <w:ind w:right="115" w:firstLine="0"/>
              <w:rPr>
                <w:i/>
                <w:sz w:val="22"/>
                <w:szCs w:val="22"/>
                <w:lang w:val="en-GB"/>
              </w:rPr>
            </w:pPr>
            <w:r>
              <w:rPr>
                <w:i/>
                <w:sz w:val="22"/>
                <w:szCs w:val="22"/>
                <w:lang w:val="en-GB"/>
              </w:rPr>
              <w:t>Administrative and support service activities</w:t>
            </w:r>
          </w:p>
        </w:tc>
        <w:tc>
          <w:tcPr>
            <w:tcW w:w="1164" w:type="dxa"/>
            <w:shd w:val="clear" w:color="auto" w:fill="auto"/>
          </w:tcPr>
          <w:p w:rsidR="009F4B7A" w:rsidRPr="008B188F" w:rsidRDefault="006471C2" w:rsidP="00135DC6">
            <w:pPr>
              <w:pStyle w:val="BodyTextIndent"/>
              <w:ind w:right="115" w:firstLine="0"/>
              <w:rPr>
                <w:i/>
                <w:sz w:val="22"/>
                <w:szCs w:val="22"/>
                <w:lang w:val="en-GB"/>
              </w:rPr>
            </w:pPr>
            <w:r>
              <w:rPr>
                <w:i/>
                <w:sz w:val="22"/>
                <w:szCs w:val="22"/>
                <w:lang w:val="en-GB"/>
              </w:rPr>
              <w:t xml:space="preserve"> </w:t>
            </w:r>
            <w:r w:rsidR="003C630F" w:rsidRPr="008B188F">
              <w:rPr>
                <w:i/>
                <w:sz w:val="22"/>
                <w:szCs w:val="22"/>
                <w:lang w:val="en-GB"/>
              </w:rPr>
              <w:t>8.</w:t>
            </w:r>
            <w:r w:rsidR="00135DC6">
              <w:rPr>
                <w:i/>
                <w:sz w:val="22"/>
                <w:szCs w:val="22"/>
                <w:lang w:val="en-GB"/>
              </w:rPr>
              <w:t>6</w:t>
            </w:r>
            <w:r w:rsidR="009F4B7A" w:rsidRPr="008B188F">
              <w:rPr>
                <w:i/>
                <w:sz w:val="22"/>
                <w:szCs w:val="22"/>
                <w:lang w:val="en-GB"/>
              </w:rPr>
              <w:t>%</w:t>
            </w:r>
          </w:p>
        </w:tc>
      </w:tr>
      <w:tr w:rsidR="00135DC6" w:rsidRPr="008B188F" w:rsidTr="00E41E09">
        <w:trPr>
          <w:trHeight w:val="269"/>
        </w:trPr>
        <w:tc>
          <w:tcPr>
            <w:tcW w:w="4483" w:type="dxa"/>
            <w:shd w:val="clear" w:color="auto" w:fill="auto"/>
          </w:tcPr>
          <w:p w:rsidR="00135DC6" w:rsidRDefault="00135DC6" w:rsidP="00351BBB">
            <w:pPr>
              <w:pStyle w:val="BodyTextIndent"/>
              <w:ind w:right="115" w:firstLine="0"/>
              <w:rPr>
                <w:i/>
                <w:sz w:val="22"/>
                <w:szCs w:val="22"/>
                <w:lang w:val="en-GB"/>
              </w:rPr>
            </w:pPr>
            <w:r>
              <w:rPr>
                <w:i/>
                <w:sz w:val="22"/>
                <w:szCs w:val="22"/>
                <w:lang w:val="en-GB"/>
              </w:rPr>
              <w:t>Information and communication</w:t>
            </w:r>
          </w:p>
        </w:tc>
        <w:tc>
          <w:tcPr>
            <w:tcW w:w="1164" w:type="dxa"/>
            <w:shd w:val="clear" w:color="auto" w:fill="auto"/>
          </w:tcPr>
          <w:p w:rsidR="00135DC6" w:rsidRPr="008B188F" w:rsidRDefault="006471C2" w:rsidP="00351BBB">
            <w:pPr>
              <w:pStyle w:val="BodyTextIndent"/>
              <w:ind w:right="115" w:firstLine="0"/>
              <w:rPr>
                <w:i/>
                <w:sz w:val="22"/>
                <w:szCs w:val="22"/>
                <w:lang w:val="en-GB"/>
              </w:rPr>
            </w:pPr>
            <w:r>
              <w:rPr>
                <w:i/>
                <w:sz w:val="22"/>
                <w:szCs w:val="22"/>
                <w:lang w:val="en-GB"/>
              </w:rPr>
              <w:t xml:space="preserve"> </w:t>
            </w:r>
            <w:r w:rsidR="00135DC6">
              <w:rPr>
                <w:i/>
                <w:sz w:val="22"/>
                <w:szCs w:val="22"/>
                <w:lang w:val="en-GB"/>
              </w:rPr>
              <w:t>6.1%</w:t>
            </w:r>
          </w:p>
        </w:tc>
      </w:tr>
      <w:tr w:rsidR="00705D9E" w:rsidRPr="008B188F" w:rsidTr="00E41E09">
        <w:trPr>
          <w:trHeight w:val="311"/>
        </w:trPr>
        <w:tc>
          <w:tcPr>
            <w:tcW w:w="4483" w:type="dxa"/>
            <w:shd w:val="clear" w:color="auto" w:fill="auto"/>
          </w:tcPr>
          <w:p w:rsidR="00705D9E" w:rsidRDefault="00705D9E" w:rsidP="00351BBB">
            <w:pPr>
              <w:pStyle w:val="BodyTextIndent"/>
              <w:ind w:right="113" w:firstLine="0"/>
              <w:rPr>
                <w:i/>
                <w:sz w:val="22"/>
                <w:szCs w:val="16"/>
                <w:lang w:val="en-GB"/>
              </w:rPr>
            </w:pPr>
            <w:r>
              <w:rPr>
                <w:i/>
                <w:sz w:val="22"/>
                <w:szCs w:val="16"/>
                <w:lang w:val="en-GB"/>
              </w:rPr>
              <w:t>Transportation and storage</w:t>
            </w:r>
          </w:p>
        </w:tc>
        <w:tc>
          <w:tcPr>
            <w:tcW w:w="1164" w:type="dxa"/>
            <w:shd w:val="clear" w:color="auto" w:fill="auto"/>
          </w:tcPr>
          <w:p w:rsidR="00705D9E" w:rsidRDefault="00705D9E" w:rsidP="00351BBB">
            <w:pPr>
              <w:pStyle w:val="BodyTextIndent"/>
              <w:ind w:right="115" w:firstLine="0"/>
              <w:rPr>
                <w:i/>
                <w:sz w:val="22"/>
                <w:szCs w:val="22"/>
                <w:lang w:val="en-GB"/>
              </w:rPr>
            </w:pPr>
            <w:r>
              <w:rPr>
                <w:i/>
                <w:sz w:val="22"/>
                <w:szCs w:val="22"/>
                <w:lang w:val="en-GB"/>
              </w:rPr>
              <w:t xml:space="preserve"> 4.7%</w:t>
            </w:r>
          </w:p>
        </w:tc>
      </w:tr>
      <w:tr w:rsidR="009F4B7A" w:rsidRPr="008B188F" w:rsidTr="00E41E09">
        <w:trPr>
          <w:trHeight w:val="366"/>
        </w:trPr>
        <w:tc>
          <w:tcPr>
            <w:tcW w:w="4483" w:type="dxa"/>
            <w:shd w:val="clear" w:color="auto" w:fill="auto"/>
          </w:tcPr>
          <w:p w:rsidR="00136BA0" w:rsidRPr="008B188F" w:rsidRDefault="00D0391E" w:rsidP="00351BBB">
            <w:pPr>
              <w:pStyle w:val="BodyTextIndent"/>
              <w:ind w:right="113" w:firstLine="0"/>
              <w:rPr>
                <w:i/>
                <w:sz w:val="22"/>
                <w:szCs w:val="16"/>
                <w:lang w:val="en-GB"/>
              </w:rPr>
            </w:pPr>
            <w:r>
              <w:rPr>
                <w:i/>
                <w:sz w:val="22"/>
                <w:szCs w:val="16"/>
                <w:lang w:val="en-GB"/>
              </w:rPr>
              <w:t>Public administration and defence; compulsory social security</w:t>
            </w:r>
            <w:r w:rsidRPr="008B188F">
              <w:rPr>
                <w:i/>
                <w:sz w:val="22"/>
                <w:szCs w:val="16"/>
                <w:lang w:val="en-GB"/>
              </w:rPr>
              <w:t xml:space="preserve"> </w:t>
            </w:r>
          </w:p>
        </w:tc>
        <w:tc>
          <w:tcPr>
            <w:tcW w:w="1164" w:type="dxa"/>
            <w:shd w:val="clear" w:color="auto" w:fill="auto"/>
          </w:tcPr>
          <w:p w:rsidR="00F72FCD" w:rsidRPr="00D0391E" w:rsidRDefault="006471C2" w:rsidP="00351BBB">
            <w:pPr>
              <w:pStyle w:val="BodyTextIndent"/>
              <w:ind w:right="115" w:firstLine="0"/>
              <w:rPr>
                <w:i/>
                <w:sz w:val="22"/>
                <w:szCs w:val="22"/>
                <w:lang w:val="en-GB"/>
              </w:rPr>
            </w:pPr>
            <w:r>
              <w:rPr>
                <w:i/>
                <w:sz w:val="22"/>
                <w:szCs w:val="22"/>
                <w:lang w:val="en-GB"/>
              </w:rPr>
              <w:t xml:space="preserve"> </w:t>
            </w:r>
            <w:r w:rsidR="00D0391E" w:rsidRPr="00D0391E">
              <w:rPr>
                <w:i/>
                <w:sz w:val="22"/>
                <w:szCs w:val="22"/>
                <w:lang w:val="en-GB"/>
              </w:rPr>
              <w:t>2.0%</w:t>
            </w:r>
          </w:p>
        </w:tc>
        <w:bookmarkStart w:id="0" w:name="_GoBack"/>
        <w:bookmarkEnd w:id="0"/>
      </w:tr>
    </w:tbl>
    <w:p w:rsidR="00163853" w:rsidRPr="008B188F" w:rsidRDefault="00163853" w:rsidP="00351BBB">
      <w:pPr>
        <w:pStyle w:val="BodyTextIndent"/>
        <w:ind w:right="113" w:firstLine="0"/>
        <w:rPr>
          <w:sz w:val="22"/>
          <w:szCs w:val="22"/>
          <w:lang w:val="en-GB"/>
        </w:rPr>
      </w:pPr>
    </w:p>
    <w:p w:rsidR="006471C2" w:rsidRDefault="00267109" w:rsidP="00267109">
      <w:pPr>
        <w:pStyle w:val="BodyTextIndent"/>
        <w:ind w:right="113" w:firstLine="0"/>
        <w:jc w:val="center"/>
        <w:rPr>
          <w:sz w:val="22"/>
          <w:szCs w:val="22"/>
          <w:lang w:val="en-GB"/>
        </w:rPr>
      </w:pPr>
      <w:r>
        <w:rPr>
          <w:sz w:val="22"/>
          <w:szCs w:val="22"/>
          <w:lang w:val="en-GB"/>
        </w:rPr>
        <w:lastRenderedPageBreak/>
        <w:t>3</w:t>
      </w:r>
    </w:p>
    <w:p w:rsidR="00705D9E" w:rsidRDefault="00705D9E" w:rsidP="00351BBB">
      <w:pPr>
        <w:pStyle w:val="BodyTextIndent"/>
        <w:ind w:right="113" w:firstLine="0"/>
        <w:rPr>
          <w:sz w:val="22"/>
          <w:szCs w:val="22"/>
          <w:lang w:val="en-GB"/>
        </w:rPr>
      </w:pPr>
    </w:p>
    <w:p w:rsidR="00F97347" w:rsidRPr="008B188F" w:rsidRDefault="007067E9" w:rsidP="00351BBB">
      <w:pPr>
        <w:pStyle w:val="BodyTextIndent"/>
        <w:ind w:right="113" w:firstLine="0"/>
        <w:rPr>
          <w:sz w:val="22"/>
          <w:szCs w:val="22"/>
          <w:lang w:val="en-GB"/>
        </w:rPr>
      </w:pPr>
      <w:r w:rsidRPr="008B188F">
        <w:rPr>
          <w:sz w:val="22"/>
          <w:szCs w:val="22"/>
          <w:lang w:val="en-GB"/>
        </w:rPr>
        <w:t xml:space="preserve">Main </w:t>
      </w:r>
      <w:r w:rsidR="003C630F" w:rsidRPr="008B188F">
        <w:rPr>
          <w:sz w:val="22"/>
          <w:szCs w:val="22"/>
          <w:lang w:val="en-GB"/>
        </w:rPr>
        <w:t>de</w:t>
      </w:r>
      <w:r w:rsidRPr="008B188F">
        <w:rPr>
          <w:sz w:val="22"/>
          <w:szCs w:val="22"/>
          <w:lang w:val="en-GB"/>
        </w:rPr>
        <w:t>crease</w:t>
      </w:r>
      <w:r w:rsidR="00E751D0">
        <w:rPr>
          <w:sz w:val="22"/>
          <w:szCs w:val="22"/>
          <w:lang w:val="en-GB"/>
        </w:rPr>
        <w:t>s</w:t>
      </w:r>
      <w:r w:rsidRPr="008B188F">
        <w:rPr>
          <w:sz w:val="22"/>
          <w:szCs w:val="22"/>
          <w:lang w:val="en-GB"/>
        </w:rPr>
        <w:t xml:space="preserve"> </w:t>
      </w:r>
      <w:r w:rsidR="00897418" w:rsidRPr="008B188F">
        <w:rPr>
          <w:sz w:val="22"/>
          <w:szCs w:val="22"/>
          <w:lang w:val="en-GB"/>
        </w:rPr>
        <w:t>w</w:t>
      </w:r>
      <w:r w:rsidR="00E751D0">
        <w:rPr>
          <w:sz w:val="22"/>
          <w:szCs w:val="22"/>
          <w:lang w:val="en-GB"/>
        </w:rPr>
        <w:t>ere</w:t>
      </w:r>
      <w:r w:rsidR="00897418" w:rsidRPr="008B188F">
        <w:rPr>
          <w:sz w:val="22"/>
          <w:szCs w:val="22"/>
          <w:lang w:val="en-GB"/>
        </w:rPr>
        <w:t xml:space="preserve"> registered</w:t>
      </w:r>
      <w:r w:rsidR="00345D69" w:rsidRPr="008B188F">
        <w:rPr>
          <w:sz w:val="22"/>
          <w:szCs w:val="22"/>
          <w:lang w:val="en-GB"/>
        </w:rPr>
        <w:t xml:space="preserve"> </w:t>
      </w:r>
      <w:r w:rsidRPr="008B188F">
        <w:rPr>
          <w:sz w:val="22"/>
          <w:szCs w:val="22"/>
          <w:lang w:val="en-GB"/>
        </w:rPr>
        <w:t xml:space="preserve">in the following: </w:t>
      </w:r>
    </w:p>
    <w:p w:rsidR="00663610" w:rsidRPr="008B188F" w:rsidRDefault="00663610" w:rsidP="00351BBB">
      <w:pPr>
        <w:pStyle w:val="BodyTextIndent"/>
        <w:ind w:right="113" w:firstLine="0"/>
        <w:rPr>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1"/>
        <w:gridCol w:w="1244"/>
      </w:tblGrid>
      <w:tr w:rsidR="00663610" w:rsidRPr="008B188F" w:rsidTr="00E751D0">
        <w:trPr>
          <w:trHeight w:val="565"/>
        </w:trPr>
        <w:tc>
          <w:tcPr>
            <w:tcW w:w="4401" w:type="dxa"/>
          </w:tcPr>
          <w:p w:rsidR="00663610" w:rsidRPr="008B188F" w:rsidRDefault="00663610" w:rsidP="00351BBB">
            <w:pPr>
              <w:pStyle w:val="BodyTextIndent"/>
              <w:ind w:right="113" w:firstLine="0"/>
              <w:rPr>
                <w:i/>
                <w:sz w:val="22"/>
                <w:szCs w:val="22"/>
                <w:lang w:val="en-GB"/>
              </w:rPr>
            </w:pPr>
            <w:r w:rsidRPr="008B188F">
              <w:rPr>
                <w:i/>
                <w:sz w:val="22"/>
                <w:szCs w:val="22"/>
                <w:lang w:val="en-GB"/>
              </w:rPr>
              <w:t>Water supply; sewerage, waste management and remediation activities</w:t>
            </w:r>
          </w:p>
        </w:tc>
        <w:tc>
          <w:tcPr>
            <w:tcW w:w="1244" w:type="dxa"/>
          </w:tcPr>
          <w:p w:rsidR="00663610" w:rsidRPr="008B188F" w:rsidRDefault="00663610" w:rsidP="00135DC6">
            <w:pPr>
              <w:pStyle w:val="BodyTextIndent"/>
              <w:ind w:right="113" w:firstLine="0"/>
              <w:rPr>
                <w:i/>
                <w:sz w:val="22"/>
                <w:szCs w:val="22"/>
                <w:lang w:val="en-GB"/>
              </w:rPr>
            </w:pPr>
            <w:r w:rsidRPr="008B188F">
              <w:rPr>
                <w:i/>
                <w:sz w:val="22"/>
                <w:szCs w:val="22"/>
                <w:lang w:val="en-GB"/>
              </w:rPr>
              <w:t>-1</w:t>
            </w:r>
            <w:r w:rsidR="00135DC6">
              <w:rPr>
                <w:i/>
                <w:sz w:val="22"/>
                <w:szCs w:val="22"/>
                <w:lang w:val="en-GB"/>
              </w:rPr>
              <w:t>9</w:t>
            </w:r>
            <w:r w:rsidRPr="008B188F">
              <w:rPr>
                <w:i/>
                <w:sz w:val="22"/>
                <w:szCs w:val="22"/>
                <w:lang w:val="en-GB"/>
              </w:rPr>
              <w:t>.</w:t>
            </w:r>
            <w:r w:rsidR="00135DC6">
              <w:rPr>
                <w:i/>
                <w:sz w:val="22"/>
                <w:szCs w:val="22"/>
                <w:lang w:val="en-GB"/>
              </w:rPr>
              <w:t>9</w:t>
            </w:r>
            <w:r w:rsidRPr="008B188F">
              <w:rPr>
                <w:i/>
                <w:sz w:val="22"/>
                <w:szCs w:val="22"/>
                <w:lang w:val="en-GB"/>
              </w:rPr>
              <w:t>%</w:t>
            </w:r>
          </w:p>
        </w:tc>
      </w:tr>
      <w:tr w:rsidR="00E751D0" w:rsidRPr="008B188F" w:rsidTr="00E751D0">
        <w:trPr>
          <w:trHeight w:val="565"/>
        </w:trPr>
        <w:tc>
          <w:tcPr>
            <w:tcW w:w="4401" w:type="dxa"/>
          </w:tcPr>
          <w:p w:rsidR="00E751D0" w:rsidRPr="008B188F" w:rsidRDefault="0063653E" w:rsidP="00351BBB">
            <w:pPr>
              <w:pStyle w:val="BodyTextIndent"/>
              <w:ind w:right="113" w:firstLine="0"/>
              <w:rPr>
                <w:i/>
                <w:sz w:val="22"/>
                <w:szCs w:val="22"/>
                <w:lang w:val="en-GB"/>
              </w:rPr>
            </w:pPr>
            <w:r>
              <w:rPr>
                <w:i/>
                <w:sz w:val="22"/>
                <w:szCs w:val="22"/>
                <w:lang w:val="en-GB"/>
              </w:rPr>
              <w:t>Textiles manufacturing</w:t>
            </w:r>
            <w:r w:rsidR="00E751D0">
              <w:rPr>
                <w:i/>
                <w:sz w:val="22"/>
                <w:szCs w:val="22"/>
                <w:lang w:val="en-GB"/>
              </w:rPr>
              <w:t xml:space="preserve">                                                                     </w:t>
            </w:r>
          </w:p>
        </w:tc>
        <w:tc>
          <w:tcPr>
            <w:tcW w:w="1244" w:type="dxa"/>
          </w:tcPr>
          <w:p w:rsidR="00E751D0" w:rsidRPr="008B188F" w:rsidRDefault="00E751D0" w:rsidP="00135DC6">
            <w:pPr>
              <w:pStyle w:val="BodyTextIndent"/>
              <w:ind w:right="113" w:firstLine="0"/>
              <w:rPr>
                <w:i/>
                <w:sz w:val="22"/>
                <w:szCs w:val="22"/>
                <w:lang w:val="en-GB"/>
              </w:rPr>
            </w:pPr>
            <w:r>
              <w:rPr>
                <w:i/>
                <w:sz w:val="22"/>
                <w:szCs w:val="22"/>
                <w:lang w:val="en-GB"/>
              </w:rPr>
              <w:t>-4.2%</w:t>
            </w:r>
          </w:p>
        </w:tc>
      </w:tr>
    </w:tbl>
    <w:p w:rsidR="00663610" w:rsidRPr="008B188F" w:rsidRDefault="00663610" w:rsidP="00663610">
      <w:pPr>
        <w:pStyle w:val="BodyTextIndent"/>
        <w:spacing w:line="288" w:lineRule="auto"/>
        <w:ind w:right="113" w:firstLine="0"/>
        <w:rPr>
          <w:sz w:val="22"/>
          <w:szCs w:val="22"/>
          <w:lang w:val="en-GB"/>
        </w:rPr>
      </w:pPr>
      <w:r w:rsidRPr="008B188F">
        <w:rPr>
          <w:sz w:val="22"/>
          <w:szCs w:val="22"/>
          <w:lang w:val="en-GB"/>
        </w:rPr>
        <w:t xml:space="preserve">    </w:t>
      </w:r>
    </w:p>
    <w:p w:rsidR="00663610" w:rsidRPr="008B188F" w:rsidRDefault="00663610" w:rsidP="00351BBB">
      <w:pPr>
        <w:pStyle w:val="BodyTextIndent"/>
        <w:ind w:right="113" w:firstLine="0"/>
        <w:rPr>
          <w:sz w:val="22"/>
          <w:szCs w:val="22"/>
          <w:lang w:val="en-GB"/>
        </w:rPr>
      </w:pPr>
      <w:r w:rsidRPr="008B188F">
        <w:rPr>
          <w:sz w:val="22"/>
          <w:szCs w:val="22"/>
          <w:lang w:val="en-GB"/>
        </w:rPr>
        <w:t>The decrease</w:t>
      </w:r>
      <w:r w:rsidR="00E751D0">
        <w:rPr>
          <w:sz w:val="22"/>
          <w:szCs w:val="22"/>
          <w:lang w:val="en-GB"/>
        </w:rPr>
        <w:t>s</w:t>
      </w:r>
      <w:r w:rsidRPr="008B188F">
        <w:rPr>
          <w:sz w:val="22"/>
          <w:szCs w:val="22"/>
          <w:lang w:val="en-GB"/>
        </w:rPr>
        <w:t xml:space="preserve"> in the</w:t>
      </w:r>
      <w:r w:rsidR="00F94BD6" w:rsidRPr="008B188F">
        <w:rPr>
          <w:sz w:val="22"/>
          <w:szCs w:val="22"/>
          <w:lang w:val="en-GB"/>
        </w:rPr>
        <w:t xml:space="preserve"> above sector</w:t>
      </w:r>
      <w:r w:rsidRPr="008B188F">
        <w:rPr>
          <w:sz w:val="22"/>
          <w:szCs w:val="22"/>
          <w:lang w:val="en-GB"/>
        </w:rPr>
        <w:t xml:space="preserve"> </w:t>
      </w:r>
      <w:r w:rsidR="00E751D0">
        <w:rPr>
          <w:sz w:val="22"/>
          <w:szCs w:val="22"/>
          <w:lang w:val="en-GB"/>
        </w:rPr>
        <w:t>are</w:t>
      </w:r>
      <w:r w:rsidRPr="008B188F">
        <w:rPr>
          <w:sz w:val="22"/>
          <w:szCs w:val="22"/>
          <w:lang w:val="en-GB"/>
        </w:rPr>
        <w:t xml:space="preserve"> mainly explained by changes in </w:t>
      </w:r>
      <w:r w:rsidR="007D1D4B">
        <w:rPr>
          <w:sz w:val="22"/>
          <w:szCs w:val="22"/>
          <w:lang w:val="en-GB"/>
        </w:rPr>
        <w:t>the mix of employees within occupations</w:t>
      </w:r>
      <w:r w:rsidRPr="008B188F">
        <w:rPr>
          <w:sz w:val="22"/>
          <w:szCs w:val="22"/>
          <w:lang w:val="en-GB"/>
        </w:rPr>
        <w:t xml:space="preserve"> </w:t>
      </w:r>
      <w:r w:rsidR="007D1D4B">
        <w:rPr>
          <w:sz w:val="22"/>
          <w:szCs w:val="22"/>
          <w:lang w:val="en-GB"/>
        </w:rPr>
        <w:t>and a decline in regular allowances</w:t>
      </w:r>
      <w:r w:rsidRPr="008B188F">
        <w:rPr>
          <w:sz w:val="22"/>
          <w:szCs w:val="22"/>
          <w:lang w:val="en-GB"/>
        </w:rPr>
        <w:t>.</w:t>
      </w:r>
      <w:r w:rsidRPr="008B188F">
        <w:rPr>
          <w:sz w:val="22"/>
          <w:szCs w:val="22"/>
          <w:lang w:val="en-GB"/>
        </w:rPr>
        <w:tab/>
      </w:r>
    </w:p>
    <w:p w:rsidR="00E51E2C" w:rsidRPr="008B188F" w:rsidRDefault="00E51E2C" w:rsidP="00351BBB">
      <w:pPr>
        <w:pStyle w:val="BodyTextIndent"/>
        <w:ind w:right="115" w:firstLine="0"/>
        <w:rPr>
          <w:b/>
          <w:sz w:val="22"/>
          <w:szCs w:val="22"/>
          <w:lang w:val="en-GB"/>
        </w:rPr>
      </w:pPr>
    </w:p>
    <w:p w:rsidR="001060D3" w:rsidRPr="008B188F" w:rsidRDefault="001060D3" w:rsidP="00351BBB">
      <w:pPr>
        <w:pStyle w:val="BodyTextIndent"/>
        <w:ind w:right="115" w:firstLine="0"/>
        <w:rPr>
          <w:b/>
          <w:sz w:val="22"/>
          <w:szCs w:val="22"/>
          <w:lang w:val="en-GB"/>
        </w:rPr>
      </w:pPr>
    </w:p>
    <w:p w:rsidR="00042362" w:rsidRPr="008B188F" w:rsidRDefault="00042362" w:rsidP="00351BBB">
      <w:pPr>
        <w:pStyle w:val="BodyTextIndent"/>
        <w:ind w:left="284" w:right="113" w:hanging="284"/>
        <w:rPr>
          <w:b/>
          <w:sz w:val="22"/>
          <w:szCs w:val="24"/>
          <w:lang w:val="en-GB"/>
        </w:rPr>
      </w:pPr>
      <w:r w:rsidRPr="008B188F">
        <w:rPr>
          <w:b/>
          <w:sz w:val="22"/>
          <w:szCs w:val="24"/>
          <w:lang w:val="en-GB"/>
        </w:rPr>
        <w:t>5. Indices for the Private and Public sectors,</w:t>
      </w:r>
      <w:r w:rsidR="007A3CCE" w:rsidRPr="008B188F">
        <w:rPr>
          <w:b/>
          <w:sz w:val="22"/>
          <w:szCs w:val="24"/>
          <w:lang w:val="en-GB"/>
        </w:rPr>
        <w:t xml:space="preserve"> </w:t>
      </w:r>
      <w:r w:rsidRPr="008B188F">
        <w:rPr>
          <w:b/>
          <w:sz w:val="22"/>
          <w:szCs w:val="24"/>
          <w:lang w:val="en-GB"/>
        </w:rPr>
        <w:t>Q</w:t>
      </w:r>
      <w:r w:rsidR="007D1D4B">
        <w:rPr>
          <w:b/>
          <w:sz w:val="22"/>
          <w:szCs w:val="24"/>
          <w:lang w:val="en-GB"/>
        </w:rPr>
        <w:t>3</w:t>
      </w:r>
      <w:r w:rsidRPr="008B188F">
        <w:rPr>
          <w:b/>
          <w:sz w:val="22"/>
          <w:szCs w:val="24"/>
          <w:lang w:val="en-GB"/>
        </w:rPr>
        <w:t xml:space="preserve"> 202</w:t>
      </w:r>
      <w:r w:rsidR="009B6909" w:rsidRPr="008B188F">
        <w:rPr>
          <w:b/>
          <w:sz w:val="22"/>
          <w:szCs w:val="24"/>
          <w:lang w:val="en-GB"/>
        </w:rPr>
        <w:t>1</w:t>
      </w:r>
    </w:p>
    <w:p w:rsidR="00042362" w:rsidRPr="008B188F" w:rsidRDefault="00042362" w:rsidP="00351BBB">
      <w:pPr>
        <w:pStyle w:val="BodyTextIndent"/>
        <w:ind w:right="113" w:firstLine="0"/>
        <w:rPr>
          <w:sz w:val="22"/>
          <w:szCs w:val="24"/>
          <w:lang w:val="en-GB"/>
        </w:rPr>
      </w:pPr>
    </w:p>
    <w:p w:rsidR="00042362" w:rsidRPr="008B188F" w:rsidRDefault="00042362" w:rsidP="00351BBB">
      <w:pPr>
        <w:pStyle w:val="BodyTextIndent"/>
        <w:ind w:right="113" w:firstLine="0"/>
        <w:rPr>
          <w:sz w:val="22"/>
          <w:szCs w:val="24"/>
          <w:lang w:val="en-GB"/>
        </w:rPr>
      </w:pPr>
      <w:r w:rsidRPr="008B188F">
        <w:rPr>
          <w:sz w:val="22"/>
          <w:szCs w:val="24"/>
          <w:lang w:val="en-GB"/>
        </w:rPr>
        <w:t xml:space="preserve">The index for the private sector which accounts for around 54% of the total weight of the wage rate index </w:t>
      </w:r>
      <w:r w:rsidR="006C7416" w:rsidRPr="008B188F">
        <w:rPr>
          <w:sz w:val="22"/>
          <w:szCs w:val="24"/>
          <w:lang w:val="en-GB"/>
        </w:rPr>
        <w:t>in</w:t>
      </w:r>
      <w:r w:rsidR="009B6909" w:rsidRPr="008B188F">
        <w:rPr>
          <w:sz w:val="22"/>
          <w:szCs w:val="24"/>
          <w:lang w:val="en-GB"/>
        </w:rPr>
        <w:t>creased</w:t>
      </w:r>
      <w:r w:rsidRPr="008B188F">
        <w:rPr>
          <w:sz w:val="22"/>
          <w:szCs w:val="24"/>
          <w:lang w:val="en-GB"/>
        </w:rPr>
        <w:t xml:space="preserve"> by </w:t>
      </w:r>
      <w:r w:rsidR="00EB03D1">
        <w:rPr>
          <w:sz w:val="22"/>
          <w:szCs w:val="24"/>
          <w:lang w:val="en-GB"/>
        </w:rPr>
        <w:t>1</w:t>
      </w:r>
      <w:r w:rsidR="002D133B" w:rsidRPr="008B188F">
        <w:rPr>
          <w:sz w:val="22"/>
          <w:szCs w:val="24"/>
          <w:lang w:val="en-GB"/>
        </w:rPr>
        <w:t>.</w:t>
      </w:r>
      <w:r w:rsidR="00EB03D1">
        <w:rPr>
          <w:sz w:val="22"/>
          <w:szCs w:val="24"/>
          <w:lang w:val="en-GB"/>
        </w:rPr>
        <w:t>4</w:t>
      </w:r>
      <w:r w:rsidRPr="008B188F">
        <w:rPr>
          <w:sz w:val="22"/>
          <w:szCs w:val="24"/>
          <w:lang w:val="en-GB"/>
        </w:rPr>
        <w:t xml:space="preserve">% or </w:t>
      </w:r>
      <w:r w:rsidR="00EB03D1">
        <w:rPr>
          <w:sz w:val="22"/>
          <w:szCs w:val="24"/>
          <w:lang w:val="en-GB"/>
        </w:rPr>
        <w:t>1</w:t>
      </w:r>
      <w:r w:rsidR="006C7416" w:rsidRPr="008B188F">
        <w:rPr>
          <w:sz w:val="22"/>
          <w:szCs w:val="24"/>
          <w:lang w:val="en-GB"/>
        </w:rPr>
        <w:t>.</w:t>
      </w:r>
      <w:r w:rsidR="00EB03D1">
        <w:rPr>
          <w:sz w:val="22"/>
          <w:szCs w:val="24"/>
          <w:lang w:val="en-GB"/>
        </w:rPr>
        <w:t>7</w:t>
      </w:r>
      <w:r w:rsidR="006C7416" w:rsidRPr="008B188F">
        <w:rPr>
          <w:sz w:val="22"/>
          <w:szCs w:val="24"/>
          <w:lang w:val="en-GB"/>
        </w:rPr>
        <w:t xml:space="preserve"> </w:t>
      </w:r>
      <w:r w:rsidRPr="008B188F">
        <w:rPr>
          <w:sz w:val="22"/>
          <w:szCs w:val="24"/>
          <w:lang w:val="en-GB"/>
        </w:rPr>
        <w:t>point</w:t>
      </w:r>
      <w:r w:rsidR="009B6909" w:rsidRPr="008B188F">
        <w:rPr>
          <w:sz w:val="22"/>
          <w:szCs w:val="24"/>
          <w:lang w:val="en-GB"/>
        </w:rPr>
        <w:t>s</w:t>
      </w:r>
      <w:r w:rsidRPr="008B188F">
        <w:rPr>
          <w:sz w:val="22"/>
          <w:szCs w:val="24"/>
          <w:lang w:val="en-GB"/>
        </w:rPr>
        <w:t xml:space="preserve"> from </w:t>
      </w:r>
      <w:r w:rsidR="006C7416" w:rsidRPr="008B188F">
        <w:rPr>
          <w:sz w:val="22"/>
          <w:szCs w:val="24"/>
          <w:lang w:val="en-GB"/>
        </w:rPr>
        <w:t>11</w:t>
      </w:r>
      <w:r w:rsidR="00EB03D1">
        <w:rPr>
          <w:sz w:val="22"/>
          <w:szCs w:val="24"/>
          <w:lang w:val="en-GB"/>
        </w:rPr>
        <w:t>8</w:t>
      </w:r>
      <w:r w:rsidR="006C7416" w:rsidRPr="008B188F">
        <w:rPr>
          <w:sz w:val="22"/>
          <w:szCs w:val="24"/>
          <w:lang w:val="en-GB"/>
        </w:rPr>
        <w:t>.</w:t>
      </w:r>
      <w:r w:rsidR="00EB03D1">
        <w:rPr>
          <w:sz w:val="22"/>
          <w:szCs w:val="24"/>
          <w:lang w:val="en-GB"/>
        </w:rPr>
        <w:t>6</w:t>
      </w:r>
      <w:r w:rsidRPr="008B188F">
        <w:rPr>
          <w:sz w:val="22"/>
          <w:szCs w:val="24"/>
          <w:lang w:val="en-GB"/>
        </w:rPr>
        <w:t xml:space="preserve"> in </w:t>
      </w:r>
      <w:r w:rsidR="00EB03D1">
        <w:rPr>
          <w:sz w:val="22"/>
          <w:szCs w:val="24"/>
          <w:lang w:val="en-GB"/>
        </w:rPr>
        <w:t>second</w:t>
      </w:r>
      <w:r w:rsidRPr="008B188F">
        <w:rPr>
          <w:sz w:val="22"/>
          <w:szCs w:val="24"/>
          <w:lang w:val="en-GB"/>
        </w:rPr>
        <w:t xml:space="preserve"> quarter 202</w:t>
      </w:r>
      <w:r w:rsidR="006C7416" w:rsidRPr="008B188F">
        <w:rPr>
          <w:sz w:val="22"/>
          <w:szCs w:val="24"/>
          <w:lang w:val="en-GB"/>
        </w:rPr>
        <w:t>1</w:t>
      </w:r>
      <w:r w:rsidRPr="008B188F">
        <w:rPr>
          <w:sz w:val="22"/>
          <w:szCs w:val="24"/>
          <w:lang w:val="en-GB"/>
        </w:rPr>
        <w:t xml:space="preserve"> to </w:t>
      </w:r>
      <w:r w:rsidR="009B6909" w:rsidRPr="008B188F">
        <w:rPr>
          <w:sz w:val="22"/>
          <w:szCs w:val="24"/>
          <w:lang w:val="en-GB"/>
        </w:rPr>
        <w:t>1</w:t>
      </w:r>
      <w:r w:rsidR="00EB03D1">
        <w:rPr>
          <w:sz w:val="22"/>
          <w:szCs w:val="24"/>
          <w:lang w:val="en-GB"/>
        </w:rPr>
        <w:t>20</w:t>
      </w:r>
      <w:r w:rsidR="009B6909" w:rsidRPr="008B188F">
        <w:rPr>
          <w:sz w:val="22"/>
          <w:szCs w:val="24"/>
          <w:lang w:val="en-GB"/>
        </w:rPr>
        <w:t>.</w:t>
      </w:r>
      <w:r w:rsidR="00EB03D1">
        <w:rPr>
          <w:sz w:val="22"/>
          <w:szCs w:val="24"/>
          <w:lang w:val="en-GB"/>
        </w:rPr>
        <w:t>3</w:t>
      </w:r>
      <w:r w:rsidRPr="008B188F">
        <w:rPr>
          <w:sz w:val="22"/>
          <w:szCs w:val="24"/>
          <w:lang w:val="en-GB"/>
        </w:rPr>
        <w:t xml:space="preserve"> in </w:t>
      </w:r>
      <w:r w:rsidR="00EB03D1">
        <w:rPr>
          <w:sz w:val="22"/>
          <w:szCs w:val="24"/>
          <w:lang w:val="en-GB"/>
        </w:rPr>
        <w:t>third</w:t>
      </w:r>
      <w:r w:rsidRPr="008B188F">
        <w:rPr>
          <w:sz w:val="22"/>
          <w:szCs w:val="24"/>
          <w:lang w:val="en-GB"/>
        </w:rPr>
        <w:t xml:space="preserve"> quarter 202</w:t>
      </w:r>
      <w:r w:rsidR="009B6909" w:rsidRPr="008B188F">
        <w:rPr>
          <w:sz w:val="22"/>
          <w:szCs w:val="24"/>
          <w:lang w:val="en-GB"/>
        </w:rPr>
        <w:t>1</w:t>
      </w:r>
      <w:r w:rsidR="00351BBB" w:rsidRPr="008B188F">
        <w:rPr>
          <w:sz w:val="22"/>
          <w:szCs w:val="24"/>
          <w:lang w:val="en-GB"/>
        </w:rPr>
        <w:t xml:space="preserve"> </w:t>
      </w:r>
      <w:r w:rsidR="00CB19E5">
        <w:rPr>
          <w:sz w:val="22"/>
          <w:szCs w:val="24"/>
          <w:lang w:val="en-GB"/>
        </w:rPr>
        <w:t xml:space="preserve">                            </w:t>
      </w:r>
      <w:r w:rsidRPr="008B188F">
        <w:rPr>
          <w:sz w:val="22"/>
          <w:szCs w:val="24"/>
          <w:lang w:val="en-GB"/>
        </w:rPr>
        <w:t xml:space="preserve">(Tables </w:t>
      </w:r>
      <w:r w:rsidR="00FB266C" w:rsidRPr="008B188F">
        <w:rPr>
          <w:sz w:val="22"/>
          <w:szCs w:val="24"/>
          <w:lang w:val="en-GB"/>
        </w:rPr>
        <w:t>6</w:t>
      </w:r>
      <w:r w:rsidRPr="008B188F">
        <w:rPr>
          <w:sz w:val="22"/>
          <w:szCs w:val="24"/>
          <w:lang w:val="en-GB"/>
        </w:rPr>
        <w:t xml:space="preserve"> &amp; </w:t>
      </w:r>
      <w:r w:rsidR="00FB266C" w:rsidRPr="008B188F">
        <w:rPr>
          <w:sz w:val="22"/>
          <w:szCs w:val="24"/>
          <w:lang w:val="en-GB"/>
        </w:rPr>
        <w:t>7</w:t>
      </w:r>
      <w:r w:rsidRPr="008B188F">
        <w:rPr>
          <w:sz w:val="22"/>
          <w:szCs w:val="24"/>
          <w:lang w:val="en-GB"/>
        </w:rPr>
        <w:t>).</w:t>
      </w:r>
    </w:p>
    <w:p w:rsidR="00FB266C" w:rsidRPr="008B188F" w:rsidRDefault="00FB266C" w:rsidP="00351BBB">
      <w:pPr>
        <w:pStyle w:val="BodyTextIndent"/>
        <w:ind w:right="113" w:firstLine="0"/>
        <w:rPr>
          <w:sz w:val="22"/>
          <w:szCs w:val="24"/>
          <w:lang w:val="en-GB"/>
        </w:rPr>
      </w:pPr>
    </w:p>
    <w:p w:rsidR="00FB266C" w:rsidRPr="008B188F" w:rsidRDefault="00FB266C" w:rsidP="00351BBB">
      <w:pPr>
        <w:pStyle w:val="BodyTextIndent"/>
        <w:ind w:right="113" w:firstLine="0"/>
        <w:rPr>
          <w:sz w:val="22"/>
          <w:szCs w:val="24"/>
          <w:lang w:val="en-GB"/>
        </w:rPr>
      </w:pPr>
      <w:r w:rsidRPr="008B188F">
        <w:rPr>
          <w:sz w:val="22"/>
          <w:szCs w:val="24"/>
          <w:lang w:val="en-GB"/>
        </w:rPr>
        <w:t xml:space="preserve">Compared to </w:t>
      </w:r>
      <w:r w:rsidR="00FB0227">
        <w:rPr>
          <w:sz w:val="22"/>
          <w:szCs w:val="24"/>
          <w:lang w:val="en-GB"/>
        </w:rPr>
        <w:t>third</w:t>
      </w:r>
      <w:r w:rsidRPr="008B188F">
        <w:rPr>
          <w:sz w:val="22"/>
          <w:szCs w:val="24"/>
          <w:lang w:val="en-GB"/>
        </w:rPr>
        <w:t xml:space="preserve"> quarter 2020, the index for the private sector, which stood at </w:t>
      </w:r>
      <w:r w:rsidR="006C7416" w:rsidRPr="008B188F">
        <w:rPr>
          <w:sz w:val="22"/>
          <w:szCs w:val="24"/>
          <w:lang w:val="en-GB"/>
        </w:rPr>
        <w:t>11</w:t>
      </w:r>
      <w:r w:rsidR="00FB0227">
        <w:rPr>
          <w:sz w:val="22"/>
          <w:szCs w:val="24"/>
          <w:lang w:val="en-GB"/>
        </w:rPr>
        <w:t>6</w:t>
      </w:r>
      <w:r w:rsidR="006C7416" w:rsidRPr="008B188F">
        <w:rPr>
          <w:sz w:val="22"/>
          <w:szCs w:val="24"/>
          <w:lang w:val="en-GB"/>
        </w:rPr>
        <w:t>.3</w:t>
      </w:r>
      <w:r w:rsidRPr="008B188F">
        <w:rPr>
          <w:sz w:val="22"/>
          <w:szCs w:val="24"/>
          <w:lang w:val="en-GB"/>
        </w:rPr>
        <w:t xml:space="preserve">, </w:t>
      </w:r>
      <w:r w:rsidR="006C7416" w:rsidRPr="008B188F">
        <w:rPr>
          <w:sz w:val="22"/>
          <w:szCs w:val="24"/>
          <w:lang w:val="en-GB"/>
        </w:rPr>
        <w:t>in</w:t>
      </w:r>
      <w:r w:rsidRPr="008B188F">
        <w:rPr>
          <w:sz w:val="22"/>
          <w:szCs w:val="24"/>
          <w:lang w:val="en-GB"/>
        </w:rPr>
        <w:t xml:space="preserve">creased by </w:t>
      </w:r>
      <w:r w:rsidR="00FB0227">
        <w:rPr>
          <w:sz w:val="22"/>
          <w:szCs w:val="24"/>
          <w:lang w:val="en-GB"/>
        </w:rPr>
        <w:t>3</w:t>
      </w:r>
      <w:r w:rsidRPr="008B188F">
        <w:rPr>
          <w:sz w:val="22"/>
          <w:szCs w:val="24"/>
          <w:lang w:val="en-GB"/>
        </w:rPr>
        <w:t>.</w:t>
      </w:r>
      <w:r w:rsidR="00FB0227">
        <w:rPr>
          <w:sz w:val="22"/>
          <w:szCs w:val="24"/>
          <w:lang w:val="en-GB"/>
        </w:rPr>
        <w:t>4</w:t>
      </w:r>
      <w:r w:rsidRPr="008B188F">
        <w:rPr>
          <w:sz w:val="22"/>
          <w:szCs w:val="24"/>
          <w:lang w:val="en-GB"/>
        </w:rPr>
        <w:t xml:space="preserve">% or </w:t>
      </w:r>
      <w:r w:rsidR="00FB0227">
        <w:rPr>
          <w:sz w:val="22"/>
          <w:szCs w:val="24"/>
          <w:lang w:val="en-GB"/>
        </w:rPr>
        <w:t>4</w:t>
      </w:r>
      <w:r w:rsidR="006C7416" w:rsidRPr="008B188F">
        <w:rPr>
          <w:sz w:val="22"/>
          <w:szCs w:val="24"/>
          <w:lang w:val="en-GB"/>
        </w:rPr>
        <w:t>.</w:t>
      </w:r>
      <w:r w:rsidR="00FB0227">
        <w:rPr>
          <w:sz w:val="22"/>
          <w:szCs w:val="24"/>
          <w:lang w:val="en-GB"/>
        </w:rPr>
        <w:t>0</w:t>
      </w:r>
      <w:r w:rsidRPr="008B188F">
        <w:rPr>
          <w:sz w:val="22"/>
          <w:szCs w:val="24"/>
          <w:lang w:val="en-GB"/>
        </w:rPr>
        <w:t xml:space="preserve"> point</w:t>
      </w:r>
      <w:r w:rsidR="006C7416" w:rsidRPr="008B188F">
        <w:rPr>
          <w:sz w:val="22"/>
          <w:szCs w:val="24"/>
          <w:lang w:val="en-GB"/>
        </w:rPr>
        <w:t>s</w:t>
      </w:r>
      <w:r w:rsidR="006071FF" w:rsidRPr="008B188F">
        <w:rPr>
          <w:sz w:val="22"/>
          <w:szCs w:val="24"/>
          <w:lang w:val="en-GB"/>
        </w:rPr>
        <w:t xml:space="preserve"> (Table 8)</w:t>
      </w:r>
      <w:r w:rsidRPr="008B188F">
        <w:rPr>
          <w:sz w:val="22"/>
          <w:szCs w:val="24"/>
          <w:lang w:val="en-GB"/>
        </w:rPr>
        <w:t>.</w:t>
      </w:r>
    </w:p>
    <w:p w:rsidR="00042362" w:rsidRPr="008B188F" w:rsidRDefault="00042362" w:rsidP="00351BBB">
      <w:pPr>
        <w:pStyle w:val="BodyTextIndent"/>
        <w:ind w:right="113" w:firstLine="0"/>
        <w:rPr>
          <w:sz w:val="22"/>
          <w:szCs w:val="24"/>
          <w:lang w:val="en-GB"/>
        </w:rPr>
      </w:pPr>
    </w:p>
    <w:p w:rsidR="00466E7B" w:rsidRPr="008B188F" w:rsidRDefault="00042362" w:rsidP="00351BBB">
      <w:pPr>
        <w:pStyle w:val="BodyTextIndent"/>
        <w:ind w:right="113" w:firstLine="0"/>
        <w:rPr>
          <w:sz w:val="22"/>
          <w:szCs w:val="24"/>
          <w:lang w:val="en-GB"/>
        </w:rPr>
      </w:pPr>
      <w:r w:rsidRPr="008B188F">
        <w:rPr>
          <w:sz w:val="22"/>
          <w:szCs w:val="24"/>
          <w:lang w:val="en-GB"/>
        </w:rPr>
        <w:t xml:space="preserve">The index for the public sector which comprises general government and public enterprises and accounting for around 46% of the wage rate index, </w:t>
      </w:r>
      <w:r w:rsidR="00FB266C" w:rsidRPr="008B188F">
        <w:rPr>
          <w:sz w:val="22"/>
          <w:szCs w:val="24"/>
          <w:lang w:val="en-GB"/>
        </w:rPr>
        <w:t>in</w:t>
      </w:r>
      <w:r w:rsidRPr="008B188F">
        <w:rPr>
          <w:sz w:val="22"/>
          <w:szCs w:val="24"/>
          <w:lang w:val="en-GB"/>
        </w:rPr>
        <w:t xml:space="preserve">creased by </w:t>
      </w:r>
      <w:r w:rsidR="006C7416" w:rsidRPr="008B188F">
        <w:rPr>
          <w:sz w:val="22"/>
          <w:szCs w:val="24"/>
          <w:lang w:val="en-GB"/>
        </w:rPr>
        <w:t>0.</w:t>
      </w:r>
      <w:r w:rsidR="00FB0227">
        <w:rPr>
          <w:sz w:val="22"/>
          <w:szCs w:val="24"/>
          <w:lang w:val="en-GB"/>
        </w:rPr>
        <w:t>6</w:t>
      </w:r>
      <w:r w:rsidRPr="008B188F">
        <w:rPr>
          <w:sz w:val="22"/>
          <w:szCs w:val="24"/>
          <w:lang w:val="en-GB"/>
        </w:rPr>
        <w:t xml:space="preserve">% or </w:t>
      </w:r>
      <w:r w:rsidR="006C7416" w:rsidRPr="008B188F">
        <w:rPr>
          <w:sz w:val="22"/>
          <w:szCs w:val="24"/>
          <w:lang w:val="en-GB"/>
        </w:rPr>
        <w:t>0.</w:t>
      </w:r>
      <w:r w:rsidR="00FB0227">
        <w:rPr>
          <w:sz w:val="22"/>
          <w:szCs w:val="24"/>
          <w:lang w:val="en-GB"/>
        </w:rPr>
        <w:t>7</w:t>
      </w:r>
      <w:r w:rsidRPr="008B188F">
        <w:rPr>
          <w:sz w:val="22"/>
          <w:szCs w:val="24"/>
          <w:lang w:val="en-GB"/>
        </w:rPr>
        <w:t xml:space="preserve"> point from </w:t>
      </w:r>
      <w:r w:rsidR="006C7416" w:rsidRPr="008B188F">
        <w:rPr>
          <w:sz w:val="22"/>
          <w:szCs w:val="24"/>
          <w:lang w:val="en-GB"/>
        </w:rPr>
        <w:t>11</w:t>
      </w:r>
      <w:r w:rsidR="00FB0227">
        <w:rPr>
          <w:sz w:val="22"/>
          <w:szCs w:val="24"/>
          <w:lang w:val="en-GB"/>
        </w:rPr>
        <w:t>3</w:t>
      </w:r>
      <w:r w:rsidR="006C7416" w:rsidRPr="008B188F">
        <w:rPr>
          <w:sz w:val="22"/>
          <w:szCs w:val="24"/>
          <w:lang w:val="en-GB"/>
        </w:rPr>
        <w:t>.</w:t>
      </w:r>
      <w:r w:rsidR="00FB0227">
        <w:rPr>
          <w:sz w:val="22"/>
          <w:szCs w:val="24"/>
          <w:lang w:val="en-GB"/>
        </w:rPr>
        <w:t>4</w:t>
      </w:r>
      <w:r w:rsidRPr="008B188F">
        <w:rPr>
          <w:sz w:val="22"/>
          <w:szCs w:val="24"/>
          <w:lang w:val="en-GB"/>
        </w:rPr>
        <w:t xml:space="preserve"> in </w:t>
      </w:r>
      <w:r w:rsidR="00FB0227">
        <w:rPr>
          <w:sz w:val="22"/>
          <w:szCs w:val="24"/>
          <w:lang w:val="en-GB"/>
        </w:rPr>
        <w:t>second</w:t>
      </w:r>
      <w:r w:rsidRPr="008B188F">
        <w:rPr>
          <w:sz w:val="22"/>
          <w:szCs w:val="24"/>
          <w:lang w:val="en-GB"/>
        </w:rPr>
        <w:t xml:space="preserve"> quarter 202</w:t>
      </w:r>
      <w:r w:rsidR="003C68DD" w:rsidRPr="008B188F">
        <w:rPr>
          <w:sz w:val="22"/>
          <w:szCs w:val="24"/>
          <w:lang w:val="en-GB"/>
        </w:rPr>
        <w:t>1</w:t>
      </w:r>
      <w:r w:rsidRPr="008B188F">
        <w:rPr>
          <w:sz w:val="22"/>
          <w:szCs w:val="24"/>
          <w:lang w:val="en-GB"/>
        </w:rPr>
        <w:t xml:space="preserve"> to </w:t>
      </w:r>
      <w:r w:rsidR="006C7416" w:rsidRPr="008B188F">
        <w:rPr>
          <w:sz w:val="22"/>
          <w:szCs w:val="24"/>
          <w:lang w:val="en-GB"/>
        </w:rPr>
        <w:t>11</w:t>
      </w:r>
      <w:r w:rsidR="00FB0227">
        <w:rPr>
          <w:sz w:val="22"/>
          <w:szCs w:val="24"/>
          <w:lang w:val="en-GB"/>
        </w:rPr>
        <w:t>4</w:t>
      </w:r>
      <w:r w:rsidR="006C7416" w:rsidRPr="008B188F">
        <w:rPr>
          <w:sz w:val="22"/>
          <w:szCs w:val="24"/>
          <w:lang w:val="en-GB"/>
        </w:rPr>
        <w:t>.</w:t>
      </w:r>
      <w:r w:rsidR="00FB0227">
        <w:rPr>
          <w:sz w:val="22"/>
          <w:szCs w:val="24"/>
          <w:lang w:val="en-GB"/>
        </w:rPr>
        <w:t xml:space="preserve">1 </w:t>
      </w:r>
      <w:r w:rsidRPr="008B188F">
        <w:rPr>
          <w:sz w:val="22"/>
          <w:szCs w:val="24"/>
          <w:lang w:val="en-GB"/>
        </w:rPr>
        <w:t xml:space="preserve">in </w:t>
      </w:r>
      <w:r w:rsidR="00FB0227">
        <w:rPr>
          <w:sz w:val="22"/>
          <w:szCs w:val="24"/>
          <w:lang w:val="en-GB"/>
        </w:rPr>
        <w:t>third</w:t>
      </w:r>
      <w:r w:rsidRPr="008B188F">
        <w:rPr>
          <w:sz w:val="22"/>
          <w:szCs w:val="24"/>
          <w:lang w:val="en-GB"/>
        </w:rPr>
        <w:t xml:space="preserve"> quarter 202</w:t>
      </w:r>
      <w:r w:rsidR="00FB266C" w:rsidRPr="008B188F">
        <w:rPr>
          <w:sz w:val="22"/>
          <w:szCs w:val="24"/>
          <w:lang w:val="en-GB"/>
        </w:rPr>
        <w:t>1</w:t>
      </w:r>
      <w:r w:rsidR="00351BBB" w:rsidRPr="008B188F">
        <w:rPr>
          <w:sz w:val="22"/>
          <w:szCs w:val="24"/>
          <w:lang w:val="en-GB"/>
        </w:rPr>
        <w:t xml:space="preserve"> </w:t>
      </w:r>
      <w:r w:rsidRPr="008B188F">
        <w:rPr>
          <w:sz w:val="22"/>
          <w:szCs w:val="24"/>
          <w:lang w:val="en-GB"/>
        </w:rPr>
        <w:t xml:space="preserve">(Tables </w:t>
      </w:r>
      <w:r w:rsidR="00FB266C" w:rsidRPr="008B188F">
        <w:rPr>
          <w:sz w:val="22"/>
          <w:szCs w:val="24"/>
          <w:lang w:val="en-GB"/>
        </w:rPr>
        <w:t>9</w:t>
      </w:r>
      <w:r w:rsidRPr="008B188F">
        <w:rPr>
          <w:sz w:val="22"/>
          <w:szCs w:val="24"/>
          <w:lang w:val="en-GB"/>
        </w:rPr>
        <w:t xml:space="preserve"> &amp; 1</w:t>
      </w:r>
      <w:r w:rsidR="00FB266C" w:rsidRPr="008B188F">
        <w:rPr>
          <w:sz w:val="22"/>
          <w:szCs w:val="24"/>
          <w:lang w:val="en-GB"/>
        </w:rPr>
        <w:t>0</w:t>
      </w:r>
      <w:r w:rsidRPr="008B188F">
        <w:rPr>
          <w:sz w:val="22"/>
          <w:szCs w:val="24"/>
          <w:lang w:val="en-GB"/>
        </w:rPr>
        <w:t>).</w:t>
      </w:r>
    </w:p>
    <w:p w:rsidR="00466E7B" w:rsidRPr="008B188F" w:rsidRDefault="00466E7B" w:rsidP="00351BBB">
      <w:pPr>
        <w:pStyle w:val="BodyTextIndent"/>
        <w:ind w:right="113" w:firstLine="0"/>
        <w:rPr>
          <w:sz w:val="22"/>
          <w:szCs w:val="24"/>
          <w:lang w:val="en-GB"/>
        </w:rPr>
      </w:pPr>
    </w:p>
    <w:p w:rsidR="00042362" w:rsidRPr="008B188F" w:rsidRDefault="00042362" w:rsidP="00351BBB">
      <w:pPr>
        <w:pStyle w:val="BodyTextIndent"/>
        <w:ind w:right="113" w:firstLine="0"/>
        <w:rPr>
          <w:sz w:val="22"/>
          <w:szCs w:val="24"/>
          <w:lang w:val="en-GB"/>
        </w:rPr>
      </w:pPr>
      <w:r w:rsidRPr="008B188F">
        <w:rPr>
          <w:sz w:val="22"/>
          <w:szCs w:val="24"/>
          <w:lang w:val="en-GB"/>
        </w:rPr>
        <w:t xml:space="preserve">Compared to </w:t>
      </w:r>
      <w:r w:rsidR="00FB0227">
        <w:rPr>
          <w:sz w:val="22"/>
          <w:szCs w:val="24"/>
          <w:lang w:val="en-GB"/>
        </w:rPr>
        <w:t>third</w:t>
      </w:r>
      <w:r w:rsidRPr="008B188F">
        <w:rPr>
          <w:sz w:val="22"/>
          <w:szCs w:val="24"/>
          <w:lang w:val="en-GB"/>
        </w:rPr>
        <w:t xml:space="preserve"> quarter 20</w:t>
      </w:r>
      <w:r w:rsidR="00FB266C" w:rsidRPr="008B188F">
        <w:rPr>
          <w:sz w:val="22"/>
          <w:szCs w:val="24"/>
          <w:lang w:val="en-GB"/>
        </w:rPr>
        <w:t>20</w:t>
      </w:r>
      <w:r w:rsidRPr="008B188F">
        <w:rPr>
          <w:sz w:val="22"/>
          <w:szCs w:val="24"/>
          <w:lang w:val="en-GB"/>
        </w:rPr>
        <w:t xml:space="preserve">, the index for the public sector, which stood at </w:t>
      </w:r>
      <w:r w:rsidR="006C7416" w:rsidRPr="008B188F">
        <w:rPr>
          <w:sz w:val="22"/>
          <w:szCs w:val="24"/>
          <w:lang w:val="en-GB"/>
        </w:rPr>
        <w:t>11</w:t>
      </w:r>
      <w:r w:rsidR="00FB0227">
        <w:rPr>
          <w:sz w:val="22"/>
          <w:szCs w:val="24"/>
          <w:lang w:val="en-GB"/>
        </w:rPr>
        <w:t>1</w:t>
      </w:r>
      <w:r w:rsidR="006C7416" w:rsidRPr="008B188F">
        <w:rPr>
          <w:sz w:val="22"/>
          <w:szCs w:val="24"/>
          <w:lang w:val="en-GB"/>
        </w:rPr>
        <w:t>.</w:t>
      </w:r>
      <w:r w:rsidR="00FB0227">
        <w:rPr>
          <w:sz w:val="22"/>
          <w:szCs w:val="24"/>
          <w:lang w:val="en-GB"/>
        </w:rPr>
        <w:t>4</w:t>
      </w:r>
      <w:r w:rsidRPr="008B188F">
        <w:rPr>
          <w:sz w:val="22"/>
          <w:szCs w:val="24"/>
          <w:lang w:val="en-GB"/>
        </w:rPr>
        <w:t xml:space="preserve">, </w:t>
      </w:r>
      <w:r w:rsidR="006C7416" w:rsidRPr="008B188F">
        <w:rPr>
          <w:sz w:val="22"/>
          <w:szCs w:val="24"/>
          <w:lang w:val="en-GB"/>
        </w:rPr>
        <w:t>in</w:t>
      </w:r>
      <w:r w:rsidRPr="008B188F">
        <w:rPr>
          <w:sz w:val="22"/>
          <w:szCs w:val="24"/>
          <w:lang w:val="en-GB"/>
        </w:rPr>
        <w:t xml:space="preserve">creased by </w:t>
      </w:r>
      <w:r w:rsidR="006C7416" w:rsidRPr="008B188F">
        <w:rPr>
          <w:sz w:val="22"/>
          <w:szCs w:val="24"/>
          <w:lang w:val="en-GB"/>
        </w:rPr>
        <w:t>2.</w:t>
      </w:r>
      <w:r w:rsidR="00FB0227">
        <w:rPr>
          <w:sz w:val="22"/>
          <w:szCs w:val="24"/>
          <w:lang w:val="en-GB"/>
        </w:rPr>
        <w:t>4</w:t>
      </w:r>
      <w:r w:rsidRPr="008B188F">
        <w:rPr>
          <w:sz w:val="22"/>
          <w:szCs w:val="24"/>
          <w:lang w:val="en-GB"/>
        </w:rPr>
        <w:t xml:space="preserve">% or </w:t>
      </w:r>
      <w:r w:rsidR="006C7416" w:rsidRPr="008B188F">
        <w:rPr>
          <w:sz w:val="22"/>
          <w:szCs w:val="24"/>
          <w:lang w:val="en-GB"/>
        </w:rPr>
        <w:t>2.</w:t>
      </w:r>
      <w:r w:rsidR="00FB0227">
        <w:rPr>
          <w:sz w:val="22"/>
          <w:szCs w:val="24"/>
          <w:lang w:val="en-GB"/>
        </w:rPr>
        <w:t>7</w:t>
      </w:r>
      <w:r w:rsidRPr="008B188F">
        <w:rPr>
          <w:sz w:val="22"/>
          <w:szCs w:val="24"/>
          <w:lang w:val="en-GB"/>
        </w:rPr>
        <w:t xml:space="preserve"> point</w:t>
      </w:r>
      <w:r w:rsidR="006C7416" w:rsidRPr="008B188F">
        <w:rPr>
          <w:sz w:val="22"/>
          <w:szCs w:val="24"/>
          <w:lang w:val="en-GB"/>
        </w:rPr>
        <w:t>s</w:t>
      </w:r>
      <w:r w:rsidRPr="008B188F">
        <w:rPr>
          <w:sz w:val="22"/>
          <w:szCs w:val="24"/>
          <w:lang w:val="en-GB"/>
        </w:rPr>
        <w:t xml:space="preserve"> (Table 1</w:t>
      </w:r>
      <w:r w:rsidR="001277FB" w:rsidRPr="008B188F">
        <w:rPr>
          <w:sz w:val="22"/>
          <w:szCs w:val="24"/>
          <w:lang w:val="en-GB"/>
        </w:rPr>
        <w:t>1</w:t>
      </w:r>
      <w:r w:rsidRPr="008B188F">
        <w:rPr>
          <w:sz w:val="22"/>
          <w:szCs w:val="24"/>
          <w:lang w:val="en-GB"/>
        </w:rPr>
        <w:t>).</w:t>
      </w:r>
    </w:p>
    <w:p w:rsidR="008E6558" w:rsidRPr="008B188F" w:rsidRDefault="008E6558" w:rsidP="00351BBB">
      <w:pPr>
        <w:pStyle w:val="BodyTextIndent"/>
        <w:ind w:right="115" w:firstLine="0"/>
        <w:jc w:val="left"/>
        <w:rPr>
          <w:b/>
          <w:sz w:val="22"/>
          <w:szCs w:val="24"/>
          <w:lang w:val="en-GB"/>
        </w:rPr>
      </w:pPr>
    </w:p>
    <w:p w:rsidR="001060D3" w:rsidRPr="008B188F" w:rsidRDefault="001060D3" w:rsidP="00351BBB">
      <w:pPr>
        <w:pStyle w:val="BodyTextIndent"/>
        <w:ind w:right="115" w:firstLine="0"/>
        <w:jc w:val="left"/>
        <w:rPr>
          <w:b/>
          <w:sz w:val="22"/>
          <w:szCs w:val="24"/>
          <w:lang w:val="en-GB"/>
        </w:rPr>
      </w:pPr>
    </w:p>
    <w:p w:rsidR="00FE16C1" w:rsidRPr="008B188F" w:rsidRDefault="00F4423A" w:rsidP="00351BBB">
      <w:pPr>
        <w:pStyle w:val="BodyTextIndent"/>
        <w:ind w:right="115" w:firstLine="0"/>
        <w:jc w:val="left"/>
        <w:rPr>
          <w:b/>
          <w:sz w:val="22"/>
          <w:szCs w:val="24"/>
          <w:lang w:val="en-GB"/>
        </w:rPr>
      </w:pPr>
      <w:r w:rsidRPr="008B188F">
        <w:rPr>
          <w:b/>
          <w:sz w:val="22"/>
          <w:szCs w:val="24"/>
          <w:lang w:val="en-GB"/>
        </w:rPr>
        <w:t>6</w:t>
      </w:r>
      <w:r w:rsidR="00635D72" w:rsidRPr="008B188F">
        <w:rPr>
          <w:b/>
          <w:sz w:val="22"/>
          <w:szCs w:val="24"/>
          <w:lang w:val="en-GB"/>
        </w:rPr>
        <w:t xml:space="preserve">. </w:t>
      </w:r>
      <w:r w:rsidR="00FE16C1" w:rsidRPr="008B188F">
        <w:rPr>
          <w:b/>
          <w:sz w:val="22"/>
          <w:szCs w:val="24"/>
          <w:lang w:val="en-GB"/>
        </w:rPr>
        <w:t>Past trend</w:t>
      </w:r>
    </w:p>
    <w:p w:rsidR="00FE16C1" w:rsidRPr="008B188F" w:rsidRDefault="00FE16C1" w:rsidP="00351BBB">
      <w:pPr>
        <w:pStyle w:val="BodyTextIndent"/>
        <w:ind w:right="115" w:firstLine="0"/>
        <w:rPr>
          <w:b/>
          <w:sz w:val="8"/>
          <w:szCs w:val="8"/>
          <w:lang w:val="en-GB"/>
        </w:rPr>
      </w:pPr>
    </w:p>
    <w:p w:rsidR="003D75AB" w:rsidRPr="008B188F" w:rsidRDefault="003D75AB" w:rsidP="00351BBB">
      <w:pPr>
        <w:pStyle w:val="BodyTextIndent"/>
        <w:ind w:right="113" w:firstLine="0"/>
        <w:rPr>
          <w:b/>
          <w:sz w:val="8"/>
          <w:szCs w:val="8"/>
          <w:lang w:val="en-GB"/>
        </w:rPr>
      </w:pPr>
    </w:p>
    <w:p w:rsidR="00695992" w:rsidRPr="008B188F" w:rsidRDefault="00FE16C1" w:rsidP="00351BBB">
      <w:pPr>
        <w:pStyle w:val="BodyTextIndent"/>
        <w:ind w:right="54" w:firstLine="0"/>
        <w:rPr>
          <w:sz w:val="22"/>
          <w:szCs w:val="24"/>
          <w:lang w:val="en-GB"/>
        </w:rPr>
      </w:pPr>
      <w:r w:rsidRPr="008B188F">
        <w:rPr>
          <w:sz w:val="22"/>
          <w:szCs w:val="24"/>
          <w:lang w:val="en-GB"/>
        </w:rPr>
        <w:t>Table</w:t>
      </w:r>
      <w:r w:rsidR="006071FF" w:rsidRPr="008B188F">
        <w:rPr>
          <w:sz w:val="22"/>
          <w:szCs w:val="24"/>
          <w:lang w:val="en-GB"/>
        </w:rPr>
        <w:t xml:space="preserve"> 4</w:t>
      </w:r>
      <w:r w:rsidRPr="008B188F">
        <w:rPr>
          <w:sz w:val="22"/>
          <w:szCs w:val="24"/>
          <w:lang w:val="en-GB"/>
        </w:rPr>
        <w:t xml:space="preserve"> presents the quarterly indices from first quarter 2007 to </w:t>
      </w:r>
      <w:r w:rsidR="007D1D4B">
        <w:rPr>
          <w:sz w:val="22"/>
          <w:szCs w:val="24"/>
          <w:lang w:val="en-GB"/>
        </w:rPr>
        <w:t>third</w:t>
      </w:r>
      <w:r w:rsidRPr="008B188F">
        <w:rPr>
          <w:sz w:val="22"/>
          <w:szCs w:val="24"/>
          <w:lang w:val="en-GB"/>
        </w:rPr>
        <w:t xml:space="preserve"> quarter 20</w:t>
      </w:r>
      <w:r w:rsidR="000F5B76" w:rsidRPr="008B188F">
        <w:rPr>
          <w:sz w:val="22"/>
          <w:szCs w:val="24"/>
          <w:lang w:val="en-GB"/>
        </w:rPr>
        <w:t>2</w:t>
      </w:r>
      <w:r w:rsidR="001277FB" w:rsidRPr="008B188F">
        <w:rPr>
          <w:sz w:val="22"/>
          <w:szCs w:val="24"/>
          <w:lang w:val="en-GB"/>
        </w:rPr>
        <w:t>1</w:t>
      </w:r>
      <w:r w:rsidRPr="008B188F">
        <w:rPr>
          <w:sz w:val="22"/>
          <w:szCs w:val="24"/>
          <w:lang w:val="en-GB"/>
        </w:rPr>
        <w:t xml:space="preserve"> with different base periods. As from 2017, the base period is fourth quarter 2016. </w:t>
      </w:r>
    </w:p>
    <w:p w:rsidR="00635D72" w:rsidRPr="008B188F" w:rsidRDefault="00635D72" w:rsidP="00351BBB">
      <w:pPr>
        <w:pStyle w:val="BodyTextIndent"/>
        <w:ind w:right="57" w:firstLine="0"/>
        <w:rPr>
          <w:sz w:val="22"/>
          <w:szCs w:val="24"/>
          <w:lang w:val="en-GB"/>
        </w:rPr>
      </w:pPr>
    </w:p>
    <w:p w:rsidR="00A8591D" w:rsidRPr="008B188F" w:rsidRDefault="00FE16C1" w:rsidP="00351BBB">
      <w:pPr>
        <w:pStyle w:val="BodyTextIndent"/>
        <w:ind w:right="113" w:firstLine="0"/>
        <w:rPr>
          <w:sz w:val="22"/>
          <w:szCs w:val="24"/>
          <w:lang w:val="en-GB"/>
        </w:rPr>
      </w:pPr>
      <w:r w:rsidRPr="008B188F">
        <w:rPr>
          <w:sz w:val="22"/>
          <w:szCs w:val="24"/>
          <w:lang w:val="en-GB"/>
        </w:rPr>
        <w:t xml:space="preserve">To enable comparison between the two series, chain link series with fourth quarter 2016 as base has been worked out and is provided in Table </w:t>
      </w:r>
      <w:r w:rsidR="00AA2D59" w:rsidRPr="008B188F">
        <w:rPr>
          <w:sz w:val="22"/>
          <w:szCs w:val="24"/>
          <w:lang w:val="en-GB"/>
        </w:rPr>
        <w:t>5</w:t>
      </w:r>
      <w:r w:rsidRPr="008B188F">
        <w:rPr>
          <w:sz w:val="22"/>
          <w:szCs w:val="24"/>
          <w:lang w:val="en-GB"/>
        </w:rPr>
        <w:t>.</w:t>
      </w:r>
    </w:p>
    <w:p w:rsidR="00FE16C1" w:rsidRPr="008B188F" w:rsidRDefault="00FE16C1" w:rsidP="00351BBB">
      <w:pPr>
        <w:pStyle w:val="BodyTextIndent"/>
        <w:ind w:right="113" w:firstLine="0"/>
        <w:rPr>
          <w:sz w:val="22"/>
          <w:szCs w:val="24"/>
          <w:lang w:val="en-GB"/>
        </w:rPr>
      </w:pPr>
    </w:p>
    <w:p w:rsidR="00D21EE8" w:rsidRPr="008B188F" w:rsidRDefault="00FE16C1" w:rsidP="00351BBB">
      <w:pPr>
        <w:pStyle w:val="BodyTextIndent"/>
        <w:ind w:right="113" w:firstLine="0"/>
        <w:rPr>
          <w:sz w:val="22"/>
          <w:szCs w:val="24"/>
          <w:lang w:val="en-GB"/>
        </w:rPr>
      </w:pPr>
      <w:r w:rsidRPr="008B188F">
        <w:rPr>
          <w:sz w:val="22"/>
          <w:szCs w:val="22"/>
          <w:lang w:val="en-GB"/>
        </w:rPr>
        <w:t xml:space="preserve">Chart 2 </w:t>
      </w:r>
      <w:r w:rsidRPr="008B188F">
        <w:rPr>
          <w:sz w:val="22"/>
          <w:szCs w:val="24"/>
          <w:lang w:val="en-GB"/>
        </w:rPr>
        <w:t>depicts the trend of the quarterly wage rate ind</w:t>
      </w:r>
      <w:r w:rsidR="00476FD6" w:rsidRPr="008B188F">
        <w:rPr>
          <w:sz w:val="22"/>
          <w:szCs w:val="24"/>
          <w:lang w:val="en-GB"/>
        </w:rPr>
        <w:t>ex</w:t>
      </w:r>
      <w:r w:rsidRPr="008B188F">
        <w:rPr>
          <w:sz w:val="22"/>
          <w:szCs w:val="24"/>
          <w:lang w:val="en-GB"/>
        </w:rPr>
        <w:t xml:space="preserve"> from 201</w:t>
      </w:r>
      <w:r w:rsidR="00150DF6" w:rsidRPr="008B188F">
        <w:rPr>
          <w:sz w:val="22"/>
          <w:szCs w:val="24"/>
          <w:lang w:val="en-GB"/>
        </w:rPr>
        <w:t>4</w:t>
      </w:r>
      <w:r w:rsidRPr="008B188F">
        <w:rPr>
          <w:sz w:val="22"/>
          <w:szCs w:val="24"/>
          <w:lang w:val="en-GB"/>
        </w:rPr>
        <w:t xml:space="preserve"> to 20</w:t>
      </w:r>
      <w:r w:rsidR="0036069D" w:rsidRPr="008B188F">
        <w:rPr>
          <w:sz w:val="22"/>
          <w:szCs w:val="24"/>
          <w:lang w:val="en-GB"/>
        </w:rPr>
        <w:t>2</w:t>
      </w:r>
      <w:r w:rsidR="001277FB" w:rsidRPr="008B188F">
        <w:rPr>
          <w:sz w:val="22"/>
          <w:szCs w:val="24"/>
          <w:lang w:val="en-GB"/>
        </w:rPr>
        <w:t>1</w:t>
      </w:r>
      <w:r w:rsidR="00322944" w:rsidRPr="008B188F">
        <w:rPr>
          <w:sz w:val="22"/>
          <w:szCs w:val="24"/>
          <w:lang w:val="en-GB"/>
        </w:rPr>
        <w:t xml:space="preserve"> using fourth quarter 2016 as base period</w:t>
      </w:r>
      <w:r w:rsidRPr="008B188F">
        <w:rPr>
          <w:sz w:val="22"/>
          <w:szCs w:val="24"/>
          <w:lang w:val="en-GB"/>
        </w:rPr>
        <w:t>. It shows a general upward movement in the index throughout the period</w:t>
      </w:r>
      <w:r w:rsidR="001D1DE4" w:rsidRPr="008B188F">
        <w:rPr>
          <w:sz w:val="22"/>
          <w:szCs w:val="24"/>
          <w:lang w:val="en-GB"/>
        </w:rPr>
        <w:t xml:space="preserve"> </w:t>
      </w:r>
      <w:r w:rsidR="00123D7A" w:rsidRPr="008B188F">
        <w:rPr>
          <w:sz w:val="22"/>
          <w:szCs w:val="24"/>
          <w:lang w:val="en-GB"/>
        </w:rPr>
        <w:t xml:space="preserve">up to </w:t>
      </w:r>
      <w:r w:rsidR="007D1D4B">
        <w:rPr>
          <w:sz w:val="22"/>
          <w:szCs w:val="24"/>
          <w:lang w:val="en-GB"/>
        </w:rPr>
        <w:t>third</w:t>
      </w:r>
      <w:r w:rsidR="003C68DD" w:rsidRPr="008B188F">
        <w:rPr>
          <w:sz w:val="22"/>
          <w:szCs w:val="24"/>
          <w:lang w:val="en-GB"/>
        </w:rPr>
        <w:t xml:space="preserve"> </w:t>
      </w:r>
      <w:r w:rsidR="00123D7A" w:rsidRPr="008B188F">
        <w:rPr>
          <w:sz w:val="22"/>
          <w:szCs w:val="24"/>
          <w:lang w:val="en-GB"/>
        </w:rPr>
        <w:t>quarter 202</w:t>
      </w:r>
      <w:r w:rsidR="003C68DD" w:rsidRPr="008B188F">
        <w:rPr>
          <w:sz w:val="22"/>
          <w:szCs w:val="24"/>
          <w:lang w:val="en-GB"/>
        </w:rPr>
        <w:t>1</w:t>
      </w:r>
      <w:r w:rsidR="001E0502" w:rsidRPr="008B188F">
        <w:rPr>
          <w:sz w:val="22"/>
          <w:szCs w:val="24"/>
          <w:lang w:val="en-GB"/>
        </w:rPr>
        <w:t xml:space="preserve"> </w:t>
      </w:r>
      <w:r w:rsidR="003C68DD" w:rsidRPr="008B188F">
        <w:rPr>
          <w:sz w:val="22"/>
          <w:szCs w:val="24"/>
          <w:lang w:val="en-GB"/>
        </w:rPr>
        <w:t xml:space="preserve">except for a decline </w:t>
      </w:r>
      <w:r w:rsidR="00123D7A" w:rsidRPr="008B188F">
        <w:rPr>
          <w:sz w:val="22"/>
          <w:szCs w:val="24"/>
          <w:lang w:val="en-GB"/>
        </w:rPr>
        <w:t xml:space="preserve">in second quarter </w:t>
      </w:r>
      <w:r w:rsidR="003523CC" w:rsidRPr="008B188F">
        <w:rPr>
          <w:sz w:val="22"/>
          <w:szCs w:val="24"/>
          <w:lang w:val="en-GB"/>
        </w:rPr>
        <w:t>2020</w:t>
      </w:r>
      <w:r w:rsidR="00123D7A" w:rsidRPr="008B188F">
        <w:rPr>
          <w:sz w:val="22"/>
          <w:szCs w:val="24"/>
          <w:lang w:val="en-GB"/>
        </w:rPr>
        <w:t>.</w:t>
      </w:r>
      <w:r w:rsidRPr="008B188F">
        <w:rPr>
          <w:sz w:val="22"/>
          <w:szCs w:val="24"/>
          <w:lang w:val="en-GB"/>
        </w:rPr>
        <w:t xml:space="preserve"> </w:t>
      </w:r>
    </w:p>
    <w:p w:rsidR="00E90399" w:rsidRPr="008B188F" w:rsidRDefault="00E90399" w:rsidP="00351BBB">
      <w:pPr>
        <w:pStyle w:val="BodyTextIndent"/>
        <w:ind w:right="113" w:firstLine="0"/>
        <w:rPr>
          <w:sz w:val="22"/>
          <w:szCs w:val="24"/>
          <w:lang w:val="en-GB"/>
        </w:rPr>
      </w:pPr>
    </w:p>
    <w:p w:rsidR="00163853" w:rsidRPr="008B188F" w:rsidRDefault="00163853" w:rsidP="00351BBB">
      <w:pPr>
        <w:jc w:val="center"/>
        <w:rPr>
          <w:b/>
          <w:sz w:val="21"/>
          <w:szCs w:val="21"/>
        </w:rPr>
      </w:pPr>
    </w:p>
    <w:p w:rsidR="00163853" w:rsidRPr="008B188F" w:rsidRDefault="00163853" w:rsidP="00351BBB">
      <w:pPr>
        <w:jc w:val="center"/>
        <w:rPr>
          <w:b/>
          <w:sz w:val="21"/>
          <w:szCs w:val="21"/>
        </w:rPr>
      </w:pPr>
    </w:p>
    <w:p w:rsidR="00163853" w:rsidRPr="008B188F" w:rsidRDefault="00163853" w:rsidP="00351BBB">
      <w:pPr>
        <w:jc w:val="center"/>
        <w:rPr>
          <w:b/>
          <w:sz w:val="21"/>
          <w:szCs w:val="21"/>
        </w:rPr>
      </w:pPr>
    </w:p>
    <w:p w:rsidR="00163853" w:rsidRPr="008B188F" w:rsidRDefault="00163853" w:rsidP="00351BBB">
      <w:pPr>
        <w:jc w:val="center"/>
        <w:rPr>
          <w:b/>
          <w:sz w:val="21"/>
          <w:szCs w:val="21"/>
        </w:rPr>
      </w:pPr>
    </w:p>
    <w:p w:rsidR="00163853" w:rsidRPr="008B188F" w:rsidRDefault="00163853" w:rsidP="00351BBB">
      <w:pPr>
        <w:jc w:val="center"/>
        <w:rPr>
          <w:b/>
          <w:sz w:val="21"/>
          <w:szCs w:val="21"/>
        </w:rPr>
      </w:pPr>
    </w:p>
    <w:p w:rsidR="00163853" w:rsidRPr="008B188F" w:rsidRDefault="00163853" w:rsidP="00351BBB">
      <w:pPr>
        <w:jc w:val="center"/>
        <w:rPr>
          <w:b/>
          <w:sz w:val="21"/>
          <w:szCs w:val="21"/>
        </w:rPr>
      </w:pPr>
    </w:p>
    <w:p w:rsidR="00163853" w:rsidRPr="008B188F" w:rsidRDefault="00163853" w:rsidP="00351BBB">
      <w:pPr>
        <w:jc w:val="center"/>
        <w:rPr>
          <w:b/>
          <w:sz w:val="21"/>
          <w:szCs w:val="21"/>
        </w:rPr>
      </w:pPr>
    </w:p>
    <w:p w:rsidR="00163853" w:rsidRPr="008B188F" w:rsidRDefault="00163853" w:rsidP="00351BBB">
      <w:pPr>
        <w:jc w:val="center"/>
        <w:rPr>
          <w:b/>
          <w:sz w:val="21"/>
          <w:szCs w:val="21"/>
        </w:rPr>
      </w:pPr>
    </w:p>
    <w:p w:rsidR="00163853" w:rsidRPr="008B188F" w:rsidRDefault="00163853" w:rsidP="00351BBB">
      <w:pPr>
        <w:jc w:val="center"/>
        <w:rPr>
          <w:b/>
          <w:sz w:val="21"/>
          <w:szCs w:val="21"/>
        </w:rPr>
      </w:pPr>
    </w:p>
    <w:p w:rsidR="00163853" w:rsidRPr="008B188F" w:rsidRDefault="00163853" w:rsidP="00351BBB">
      <w:pPr>
        <w:jc w:val="center"/>
        <w:rPr>
          <w:b/>
          <w:sz w:val="21"/>
          <w:szCs w:val="21"/>
        </w:rPr>
      </w:pPr>
    </w:p>
    <w:p w:rsidR="00163853" w:rsidRPr="008B188F" w:rsidRDefault="00163853" w:rsidP="00351BBB">
      <w:pPr>
        <w:jc w:val="center"/>
        <w:rPr>
          <w:b/>
          <w:sz w:val="21"/>
          <w:szCs w:val="21"/>
        </w:rPr>
      </w:pPr>
    </w:p>
    <w:p w:rsidR="00163853" w:rsidRPr="008B188F" w:rsidRDefault="00163853" w:rsidP="00351BBB">
      <w:pPr>
        <w:jc w:val="center"/>
        <w:rPr>
          <w:b/>
          <w:sz w:val="21"/>
          <w:szCs w:val="21"/>
        </w:rPr>
      </w:pPr>
    </w:p>
    <w:p w:rsidR="00163853" w:rsidRPr="008B188F" w:rsidRDefault="00163853" w:rsidP="00351BBB">
      <w:pPr>
        <w:jc w:val="center"/>
        <w:rPr>
          <w:b/>
          <w:sz w:val="21"/>
          <w:szCs w:val="21"/>
        </w:rPr>
      </w:pPr>
    </w:p>
    <w:p w:rsidR="00163853" w:rsidRPr="008B188F" w:rsidRDefault="00163853" w:rsidP="00351BBB">
      <w:pPr>
        <w:jc w:val="center"/>
        <w:rPr>
          <w:b/>
          <w:sz w:val="21"/>
          <w:szCs w:val="21"/>
        </w:rPr>
      </w:pPr>
    </w:p>
    <w:p w:rsidR="00163853" w:rsidRPr="008B188F" w:rsidRDefault="00163853" w:rsidP="00351BBB">
      <w:pPr>
        <w:jc w:val="center"/>
        <w:rPr>
          <w:b/>
          <w:sz w:val="21"/>
          <w:szCs w:val="21"/>
        </w:rPr>
      </w:pPr>
    </w:p>
    <w:p w:rsidR="00163853" w:rsidRPr="008B188F" w:rsidRDefault="00163853" w:rsidP="00351BBB">
      <w:pPr>
        <w:jc w:val="center"/>
        <w:rPr>
          <w:b/>
          <w:sz w:val="21"/>
          <w:szCs w:val="21"/>
        </w:rPr>
      </w:pPr>
    </w:p>
    <w:p w:rsidR="00163853" w:rsidRPr="008B188F" w:rsidRDefault="00163853" w:rsidP="00351BBB">
      <w:pPr>
        <w:jc w:val="center"/>
        <w:rPr>
          <w:b/>
          <w:sz w:val="21"/>
          <w:szCs w:val="21"/>
        </w:rPr>
      </w:pPr>
    </w:p>
    <w:p w:rsidR="00163853" w:rsidRPr="008B188F" w:rsidRDefault="00163853" w:rsidP="00351BBB">
      <w:pPr>
        <w:jc w:val="center"/>
        <w:rPr>
          <w:b/>
          <w:sz w:val="21"/>
          <w:szCs w:val="21"/>
        </w:rPr>
      </w:pPr>
    </w:p>
    <w:p w:rsidR="00267109" w:rsidRDefault="00267109" w:rsidP="00351BBB">
      <w:pPr>
        <w:jc w:val="center"/>
        <w:rPr>
          <w:b/>
          <w:sz w:val="21"/>
          <w:szCs w:val="21"/>
        </w:rPr>
      </w:pPr>
    </w:p>
    <w:p w:rsidR="00267109" w:rsidRPr="00267109" w:rsidRDefault="00267109" w:rsidP="00351BBB">
      <w:pPr>
        <w:jc w:val="center"/>
        <w:rPr>
          <w:sz w:val="21"/>
          <w:szCs w:val="21"/>
        </w:rPr>
      </w:pPr>
      <w:r w:rsidRPr="00267109">
        <w:rPr>
          <w:sz w:val="21"/>
          <w:szCs w:val="21"/>
        </w:rPr>
        <w:lastRenderedPageBreak/>
        <w:t>4</w:t>
      </w:r>
    </w:p>
    <w:p w:rsidR="00267109" w:rsidRDefault="00267109" w:rsidP="00351BBB">
      <w:pPr>
        <w:jc w:val="center"/>
        <w:rPr>
          <w:b/>
          <w:sz w:val="21"/>
          <w:szCs w:val="21"/>
        </w:rPr>
      </w:pPr>
    </w:p>
    <w:p w:rsidR="00267109" w:rsidRDefault="00267109" w:rsidP="00351BBB">
      <w:pPr>
        <w:jc w:val="center"/>
        <w:rPr>
          <w:b/>
          <w:sz w:val="21"/>
          <w:szCs w:val="21"/>
        </w:rPr>
      </w:pPr>
    </w:p>
    <w:p w:rsidR="000F5B76" w:rsidRPr="008B188F" w:rsidRDefault="000F5B76" w:rsidP="00351BBB">
      <w:pPr>
        <w:jc w:val="center"/>
        <w:rPr>
          <w:b/>
          <w:sz w:val="21"/>
          <w:szCs w:val="21"/>
        </w:rPr>
      </w:pPr>
      <w:r w:rsidRPr="008B188F">
        <w:rPr>
          <w:b/>
          <w:sz w:val="21"/>
          <w:szCs w:val="21"/>
        </w:rPr>
        <w:t>Chart 2 - Wage rate index,</w:t>
      </w:r>
    </w:p>
    <w:p w:rsidR="000F5B76" w:rsidRPr="008B188F" w:rsidRDefault="000F5B76" w:rsidP="00351BBB">
      <w:pPr>
        <w:jc w:val="center"/>
        <w:rPr>
          <w:b/>
          <w:sz w:val="21"/>
          <w:szCs w:val="21"/>
        </w:rPr>
      </w:pPr>
      <w:r w:rsidRPr="008B188F">
        <w:rPr>
          <w:b/>
          <w:sz w:val="21"/>
          <w:szCs w:val="21"/>
        </w:rPr>
        <w:t>1</w:t>
      </w:r>
      <w:r w:rsidRPr="008B188F">
        <w:rPr>
          <w:b/>
          <w:sz w:val="21"/>
          <w:szCs w:val="21"/>
          <w:vertAlign w:val="superscript"/>
        </w:rPr>
        <w:t>st</w:t>
      </w:r>
      <w:r w:rsidRPr="008B188F">
        <w:rPr>
          <w:b/>
          <w:sz w:val="21"/>
          <w:szCs w:val="21"/>
        </w:rPr>
        <w:t xml:space="preserve"> quarter 2014 </w:t>
      </w:r>
      <w:r w:rsidR="00E6185D" w:rsidRPr="008B188F">
        <w:rPr>
          <w:b/>
          <w:sz w:val="21"/>
          <w:szCs w:val="21"/>
        </w:rPr>
        <w:t>–</w:t>
      </w:r>
      <w:r w:rsidRPr="008B188F">
        <w:rPr>
          <w:b/>
          <w:sz w:val="21"/>
          <w:szCs w:val="21"/>
        </w:rPr>
        <w:t xml:space="preserve"> </w:t>
      </w:r>
      <w:r w:rsidR="005A6A15">
        <w:rPr>
          <w:b/>
          <w:sz w:val="21"/>
          <w:szCs w:val="21"/>
        </w:rPr>
        <w:t>3</w:t>
      </w:r>
      <w:r w:rsidR="005A6A15">
        <w:rPr>
          <w:b/>
          <w:sz w:val="21"/>
          <w:szCs w:val="21"/>
          <w:vertAlign w:val="superscript"/>
        </w:rPr>
        <w:t>r</w:t>
      </w:r>
      <w:r w:rsidR="006C7416" w:rsidRPr="008B188F">
        <w:rPr>
          <w:b/>
          <w:sz w:val="21"/>
          <w:szCs w:val="21"/>
          <w:vertAlign w:val="superscript"/>
        </w:rPr>
        <w:t>d</w:t>
      </w:r>
      <w:r w:rsidRPr="008B188F">
        <w:rPr>
          <w:b/>
          <w:sz w:val="21"/>
          <w:szCs w:val="21"/>
        </w:rPr>
        <w:t xml:space="preserve"> quarter 20</w:t>
      </w:r>
      <w:r w:rsidR="00D21EE8" w:rsidRPr="008B188F">
        <w:rPr>
          <w:b/>
          <w:sz w:val="21"/>
          <w:szCs w:val="21"/>
        </w:rPr>
        <w:t>2</w:t>
      </w:r>
      <w:r w:rsidR="00E6185D" w:rsidRPr="008B188F">
        <w:rPr>
          <w:b/>
          <w:sz w:val="21"/>
          <w:szCs w:val="21"/>
        </w:rPr>
        <w:t>1</w:t>
      </w:r>
    </w:p>
    <w:p w:rsidR="00077665" w:rsidRPr="008B188F" w:rsidRDefault="000F5B76" w:rsidP="00351BBB">
      <w:pPr>
        <w:jc w:val="center"/>
        <w:rPr>
          <w:i/>
          <w:sz w:val="21"/>
          <w:szCs w:val="21"/>
        </w:rPr>
      </w:pPr>
      <w:r w:rsidRPr="008B188F">
        <w:rPr>
          <w:i/>
          <w:sz w:val="21"/>
          <w:szCs w:val="21"/>
        </w:rPr>
        <w:t>(Base: fourth quarter 2016=100)</w:t>
      </w:r>
    </w:p>
    <w:p w:rsidR="00281E58" w:rsidRPr="008B188F" w:rsidRDefault="00281E58" w:rsidP="00351BBB">
      <w:pPr>
        <w:jc w:val="center"/>
        <w:rPr>
          <w:i/>
          <w:sz w:val="21"/>
          <w:szCs w:val="21"/>
        </w:rPr>
      </w:pPr>
    </w:p>
    <w:p w:rsidR="00163853" w:rsidRDefault="005A6A15" w:rsidP="00351BBB">
      <w:pPr>
        <w:jc w:val="center"/>
        <w:rPr>
          <w:noProof/>
          <w:lang w:eastAsia="en-GB"/>
        </w:rPr>
      </w:pPr>
      <w:r w:rsidRPr="005A6A15">
        <w:rPr>
          <w:noProof/>
          <w:lang w:eastAsia="en-GB"/>
        </w:rPr>
        <w:drawing>
          <wp:inline distT="0" distB="0" distL="0" distR="0">
            <wp:extent cx="5548297" cy="434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51847" cy="4346179"/>
                    </a:xfrm>
                    <a:prstGeom prst="rect">
                      <a:avLst/>
                    </a:prstGeom>
                    <a:noFill/>
                    <a:ln>
                      <a:noFill/>
                    </a:ln>
                  </pic:spPr>
                </pic:pic>
              </a:graphicData>
            </a:graphic>
          </wp:inline>
        </w:drawing>
      </w:r>
    </w:p>
    <w:p w:rsidR="005A6A15" w:rsidRDefault="005A6A15" w:rsidP="00351BBB">
      <w:pPr>
        <w:jc w:val="center"/>
        <w:rPr>
          <w:noProof/>
          <w:lang w:eastAsia="en-GB"/>
        </w:rPr>
      </w:pPr>
    </w:p>
    <w:p w:rsidR="005A6A15" w:rsidRDefault="005A6A15" w:rsidP="00351BBB">
      <w:pPr>
        <w:jc w:val="center"/>
        <w:rPr>
          <w:noProof/>
          <w:lang w:eastAsia="en-GB"/>
        </w:rPr>
      </w:pPr>
    </w:p>
    <w:p w:rsidR="005A6A15" w:rsidRDefault="005A6A15" w:rsidP="00351BBB">
      <w:pPr>
        <w:jc w:val="center"/>
        <w:rPr>
          <w:noProof/>
          <w:lang w:eastAsia="en-GB"/>
        </w:rPr>
      </w:pPr>
    </w:p>
    <w:p w:rsidR="005A6A15" w:rsidRDefault="005A6A15" w:rsidP="00351BBB">
      <w:pPr>
        <w:jc w:val="center"/>
        <w:rPr>
          <w:noProof/>
          <w:lang w:eastAsia="en-GB"/>
        </w:rPr>
      </w:pPr>
    </w:p>
    <w:p w:rsidR="00FE16C1" w:rsidRPr="008B188F" w:rsidRDefault="00952C63" w:rsidP="00351BBB">
      <w:pPr>
        <w:pStyle w:val="BodyTextIndent"/>
        <w:spacing w:line="276" w:lineRule="auto"/>
        <w:ind w:right="113" w:firstLine="0"/>
        <w:jc w:val="left"/>
        <w:rPr>
          <w:b/>
          <w:sz w:val="22"/>
          <w:szCs w:val="22"/>
          <w:lang w:val="en-GB"/>
        </w:rPr>
      </w:pPr>
      <w:r w:rsidRPr="008B188F">
        <w:rPr>
          <w:noProof/>
          <w:lang w:val="en-GB" w:eastAsia="en-GB"/>
        </w:rPr>
        <mc:AlternateContent>
          <mc:Choice Requires="wps">
            <w:drawing>
              <wp:anchor distT="0" distB="0" distL="114300" distR="114300" simplePos="0" relativeHeight="251678720" behindDoc="0" locked="0" layoutInCell="1" allowOverlap="1">
                <wp:simplePos x="0" y="0"/>
                <wp:positionH relativeFrom="column">
                  <wp:posOffset>2684145</wp:posOffset>
                </wp:positionH>
                <wp:positionV relativeFrom="paragraph">
                  <wp:posOffset>124460</wp:posOffset>
                </wp:positionV>
                <wp:extent cx="45085" cy="48895"/>
                <wp:effectExtent l="0" t="0" r="0" b="82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8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16C1" w:rsidRDefault="00FE16C1" w:rsidP="00FE16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66" type="#_x0000_t202" style="position:absolute;margin-left:211.35pt;margin-top:9.8pt;width:3.55pt;height:3.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" stroked="f">
                <v:textbox>
                  <w:txbxContent>
                    <w:p w:rsidR="00FE16C1" w:rsidRDefault="00FE16C1" w:rsidP="00FE16C1"/>
                  </w:txbxContent>
                </v:textbox>
              </v:shape>
            </w:pict>
          </mc:Fallback>
        </mc:AlternateContent>
      </w:r>
      <w:r w:rsidR="00FE16C1" w:rsidRPr="008B188F">
        <w:rPr>
          <w:b/>
          <w:sz w:val="22"/>
          <w:szCs w:val="22"/>
          <w:lang w:val="en-GB"/>
        </w:rPr>
        <w:t>Statistics Mauritius</w:t>
      </w:r>
    </w:p>
    <w:p w:rsidR="00FE16C1" w:rsidRPr="008B188F" w:rsidRDefault="00FE16C1" w:rsidP="00351BBB">
      <w:pPr>
        <w:spacing w:line="276" w:lineRule="auto"/>
        <w:rPr>
          <w:b/>
          <w:sz w:val="22"/>
          <w:szCs w:val="22"/>
        </w:rPr>
      </w:pPr>
      <w:r w:rsidRPr="008B188F">
        <w:rPr>
          <w:b/>
          <w:sz w:val="22"/>
          <w:szCs w:val="22"/>
        </w:rPr>
        <w:t>Ministry of Finance</w:t>
      </w:r>
      <w:r w:rsidR="00CE0374" w:rsidRPr="008B188F">
        <w:rPr>
          <w:b/>
          <w:sz w:val="22"/>
          <w:szCs w:val="22"/>
        </w:rPr>
        <w:t>,</w:t>
      </w:r>
      <w:r w:rsidRPr="008B188F">
        <w:rPr>
          <w:b/>
          <w:sz w:val="22"/>
          <w:szCs w:val="22"/>
        </w:rPr>
        <w:t xml:space="preserve"> Economic </w:t>
      </w:r>
      <w:r w:rsidR="00CE0374" w:rsidRPr="008B188F">
        <w:rPr>
          <w:b/>
          <w:sz w:val="22"/>
          <w:szCs w:val="22"/>
        </w:rPr>
        <w:t xml:space="preserve">Planning and </w:t>
      </w:r>
      <w:r w:rsidRPr="008B188F">
        <w:rPr>
          <w:b/>
          <w:sz w:val="22"/>
          <w:szCs w:val="22"/>
        </w:rPr>
        <w:t>Development</w:t>
      </w:r>
    </w:p>
    <w:p w:rsidR="0085484D" w:rsidRPr="008B188F" w:rsidRDefault="00FE16C1" w:rsidP="00351BBB">
      <w:pPr>
        <w:spacing w:line="276" w:lineRule="auto"/>
        <w:rPr>
          <w:b/>
          <w:sz w:val="22"/>
          <w:szCs w:val="22"/>
        </w:rPr>
      </w:pPr>
      <w:r w:rsidRPr="008B188F">
        <w:rPr>
          <w:b/>
          <w:sz w:val="22"/>
          <w:szCs w:val="22"/>
        </w:rPr>
        <w:t>Port Louis</w:t>
      </w:r>
    </w:p>
    <w:p w:rsidR="00FE16C1" w:rsidRPr="008B188F" w:rsidRDefault="00FB0227" w:rsidP="00351BBB">
      <w:pPr>
        <w:spacing w:line="276" w:lineRule="auto"/>
        <w:rPr>
          <w:b/>
          <w:sz w:val="22"/>
          <w:szCs w:val="22"/>
        </w:rPr>
      </w:pPr>
      <w:r>
        <w:rPr>
          <w:b/>
          <w:sz w:val="22"/>
          <w:szCs w:val="22"/>
        </w:rPr>
        <w:t>17 December</w:t>
      </w:r>
      <w:r w:rsidR="00A21A0D" w:rsidRPr="008B188F">
        <w:rPr>
          <w:b/>
          <w:sz w:val="22"/>
          <w:szCs w:val="22"/>
        </w:rPr>
        <w:t xml:space="preserve"> 20</w:t>
      </w:r>
      <w:r w:rsidR="00C13AFC" w:rsidRPr="008B188F">
        <w:rPr>
          <w:b/>
          <w:sz w:val="22"/>
          <w:szCs w:val="22"/>
        </w:rPr>
        <w:t>2</w:t>
      </w:r>
      <w:r w:rsidR="0036069D" w:rsidRPr="008B188F">
        <w:rPr>
          <w:b/>
          <w:sz w:val="22"/>
          <w:szCs w:val="22"/>
        </w:rPr>
        <w:t>1</w:t>
      </w:r>
    </w:p>
    <w:p w:rsidR="00351BBB" w:rsidRPr="008B188F" w:rsidRDefault="00351BBB" w:rsidP="00351BBB">
      <w:pPr>
        <w:spacing w:line="276" w:lineRule="auto"/>
        <w:rPr>
          <w:b/>
          <w:sz w:val="22"/>
          <w:szCs w:val="22"/>
        </w:rPr>
      </w:pPr>
      <w:r w:rsidRPr="008B188F">
        <w:rPr>
          <w:noProof/>
          <w:lang w:eastAsia="en-GB"/>
        </w:rPr>
        <mc:AlternateContent>
          <mc:Choice Requires="wps">
            <w:drawing>
              <wp:anchor distT="0" distB="0" distL="114300" distR="114300" simplePos="0" relativeHeight="251677696" behindDoc="0" locked="0" layoutInCell="1" allowOverlap="1" wp14:anchorId="3DCA6D63" wp14:editId="19D354DF">
                <wp:simplePos x="0" y="0"/>
                <wp:positionH relativeFrom="column">
                  <wp:posOffset>-47625</wp:posOffset>
                </wp:positionH>
                <wp:positionV relativeFrom="paragraph">
                  <wp:posOffset>67309</wp:posOffset>
                </wp:positionV>
                <wp:extent cx="3179928" cy="1952625"/>
                <wp:effectExtent l="0" t="0" r="20955" b="28575"/>
                <wp:wrapNone/>
                <wp:docPr id="3"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9928" cy="1952625"/>
                        </a:xfrm>
                        <a:prstGeom prst="rect">
                          <a:avLst/>
                        </a:prstGeom>
                        <a:solidFill>
                          <a:srgbClr val="FFFFFF"/>
                        </a:solidFill>
                        <a:ln w="9525">
                          <a:solidFill>
                            <a:srgbClr val="000000"/>
                          </a:solidFill>
                          <a:miter lim="800000"/>
                          <a:headEnd/>
                          <a:tailEnd/>
                        </a:ln>
                      </wps:spPr>
                      <wps:txbx>
                        <w:txbxContent>
                          <w:p w:rsidR="00FE16C1" w:rsidRPr="00AC3D7A" w:rsidRDefault="00FE16C1" w:rsidP="00FE16C1">
                            <w:r w:rsidRPr="00AC3D7A">
                              <w:t>Contact persons:</w:t>
                            </w:r>
                          </w:p>
                          <w:p w:rsidR="00FE16C1" w:rsidRPr="00AC3D7A" w:rsidRDefault="00FE16C1" w:rsidP="00342C2B">
                            <w:pPr>
                              <w:spacing w:line="120" w:lineRule="auto"/>
                            </w:pPr>
                          </w:p>
                          <w:p w:rsidR="00FE16C1" w:rsidRPr="00AC3D7A" w:rsidRDefault="00FE16C1" w:rsidP="00FE16C1">
                            <w:pPr>
                              <w:spacing w:line="360" w:lineRule="auto"/>
                              <w:rPr>
                                <w:b/>
                              </w:rPr>
                            </w:pPr>
                            <w:r w:rsidRPr="00AC3D7A">
                              <w:rPr>
                                <w:b/>
                              </w:rPr>
                              <w:t>(1) M</w:t>
                            </w:r>
                            <w:r w:rsidR="00C13AFC">
                              <w:rPr>
                                <w:b/>
                              </w:rPr>
                              <w:t>r</w:t>
                            </w:r>
                            <w:r w:rsidRPr="00AC3D7A">
                              <w:rPr>
                                <w:b/>
                              </w:rPr>
                              <w:t xml:space="preserve">s. </w:t>
                            </w:r>
                            <w:r w:rsidR="00C13AFC">
                              <w:rPr>
                                <w:b/>
                              </w:rPr>
                              <w:t>C</w:t>
                            </w:r>
                            <w:r w:rsidRPr="00AC3D7A">
                              <w:rPr>
                                <w:b/>
                              </w:rPr>
                              <w:t xml:space="preserve">. </w:t>
                            </w:r>
                            <w:r w:rsidR="00C13AFC">
                              <w:rPr>
                                <w:b/>
                              </w:rPr>
                              <w:t>Bandinah</w:t>
                            </w:r>
                            <w:r w:rsidRPr="00AC3D7A">
                              <w:rPr>
                                <w:b/>
                              </w:rPr>
                              <w:t xml:space="preserve"> (</w:t>
                            </w:r>
                            <w:r w:rsidR="00F94BD6">
                              <w:rPr>
                                <w:b/>
                              </w:rPr>
                              <w:t>Ag</w:t>
                            </w:r>
                            <w:r w:rsidR="00414940">
                              <w:rPr>
                                <w:b/>
                              </w:rPr>
                              <w:t>.</w:t>
                            </w:r>
                            <w:r w:rsidR="00F94BD6">
                              <w:rPr>
                                <w:b/>
                              </w:rPr>
                              <w:t xml:space="preserve"> Senior </w:t>
                            </w:r>
                            <w:r w:rsidRPr="00AC3D7A">
                              <w:rPr>
                                <w:b/>
                              </w:rPr>
                              <w:t>Statistician)</w:t>
                            </w:r>
                          </w:p>
                          <w:p w:rsidR="00FE16C1" w:rsidRDefault="00FE16C1" w:rsidP="00E153FC">
                            <w:pPr>
                              <w:spacing w:line="360" w:lineRule="auto"/>
                              <w:ind w:left="284" w:hanging="284"/>
                              <w:rPr>
                                <w:b/>
                              </w:rPr>
                            </w:pPr>
                            <w:r w:rsidRPr="00AC3D7A">
                              <w:rPr>
                                <w:b/>
                              </w:rPr>
                              <w:t>(2) M</w:t>
                            </w:r>
                            <w:r w:rsidR="00C13AFC">
                              <w:rPr>
                                <w:b/>
                              </w:rPr>
                              <w:t>r</w:t>
                            </w:r>
                            <w:r w:rsidRPr="00AC3D7A">
                              <w:rPr>
                                <w:b/>
                              </w:rPr>
                              <w:t xml:space="preserve">s. </w:t>
                            </w:r>
                            <w:r>
                              <w:rPr>
                                <w:b/>
                              </w:rPr>
                              <w:t>S</w:t>
                            </w:r>
                            <w:r w:rsidRPr="00AC3D7A">
                              <w:rPr>
                                <w:b/>
                              </w:rPr>
                              <w:t>.</w:t>
                            </w:r>
                            <w:r>
                              <w:rPr>
                                <w:b/>
                              </w:rPr>
                              <w:t xml:space="preserve"> D.</w:t>
                            </w:r>
                            <w:r w:rsidRPr="00AC3D7A">
                              <w:rPr>
                                <w:b/>
                              </w:rPr>
                              <w:t xml:space="preserve"> </w:t>
                            </w:r>
                            <w:r>
                              <w:rPr>
                                <w:b/>
                              </w:rPr>
                              <w:t>Venkatasami</w:t>
                            </w:r>
                            <w:r w:rsidRPr="00AC3D7A">
                              <w:rPr>
                                <w:b/>
                              </w:rPr>
                              <w:t xml:space="preserve"> (Senior Statistical Officer)</w:t>
                            </w:r>
                          </w:p>
                          <w:p w:rsidR="0043321F" w:rsidRDefault="0043321F" w:rsidP="00E153FC">
                            <w:pPr>
                              <w:spacing w:line="360" w:lineRule="auto"/>
                              <w:ind w:left="284" w:hanging="284"/>
                              <w:rPr>
                                <w:b/>
                              </w:rPr>
                            </w:pPr>
                            <w:r>
                              <w:rPr>
                                <w:b/>
                              </w:rPr>
                              <w:t>(3) Mr. S. Ramasawmy (Ag. Senior Statistical Officer)</w:t>
                            </w:r>
                          </w:p>
                          <w:p w:rsidR="00FE16C1" w:rsidRPr="00FC38E4" w:rsidRDefault="00FE16C1" w:rsidP="00FE16C1">
                            <w:pPr>
                              <w:spacing w:line="276" w:lineRule="auto"/>
                              <w:rPr>
                                <w:lang w:val="fr-FR"/>
                              </w:rPr>
                            </w:pPr>
                            <w:r w:rsidRPr="00FC38E4">
                              <w:rPr>
                                <w:lang w:val="fr-FR"/>
                              </w:rPr>
                              <w:t>Labour Unit</w:t>
                            </w:r>
                          </w:p>
                          <w:p w:rsidR="00FE16C1" w:rsidRPr="00FC38E4" w:rsidRDefault="00FE16C1" w:rsidP="00FE16C1">
                            <w:pPr>
                              <w:spacing w:line="276" w:lineRule="auto"/>
                              <w:rPr>
                                <w:lang w:val="fr-FR"/>
                              </w:rPr>
                            </w:pPr>
                            <w:r w:rsidRPr="00FC38E4">
                              <w:rPr>
                                <w:lang w:val="fr-FR"/>
                              </w:rPr>
                              <w:t>Statistics Mauritius</w:t>
                            </w:r>
                          </w:p>
                          <w:p w:rsidR="00FE16C1" w:rsidRPr="00FC38E4" w:rsidRDefault="00FE16C1" w:rsidP="00FE16C1">
                            <w:pPr>
                              <w:spacing w:line="276" w:lineRule="auto"/>
                              <w:rPr>
                                <w:lang w:val="fr-FR"/>
                              </w:rPr>
                            </w:pPr>
                            <w:r w:rsidRPr="00FC38E4">
                              <w:rPr>
                                <w:lang w:val="fr-FR"/>
                              </w:rPr>
                              <w:t>LIC Centre</w:t>
                            </w:r>
                          </w:p>
                          <w:p w:rsidR="00FE16C1" w:rsidRPr="00FC38E4" w:rsidRDefault="00FE16C1" w:rsidP="00FE16C1">
                            <w:pPr>
                              <w:spacing w:line="276" w:lineRule="auto"/>
                              <w:rPr>
                                <w:lang w:val="fr-FR"/>
                              </w:rPr>
                            </w:pPr>
                            <w:r w:rsidRPr="00FC38E4">
                              <w:rPr>
                                <w:lang w:val="fr-FR"/>
                              </w:rPr>
                              <w:t>Port-Louis</w:t>
                            </w:r>
                          </w:p>
                          <w:p w:rsidR="00FE16C1" w:rsidRPr="00FC38E4" w:rsidRDefault="00FE16C1" w:rsidP="00FE16C1">
                            <w:pPr>
                              <w:spacing w:line="276" w:lineRule="auto"/>
                              <w:rPr>
                                <w:lang w:val="fr-FR"/>
                              </w:rPr>
                            </w:pPr>
                            <w:r w:rsidRPr="00FC38E4">
                              <w:rPr>
                                <w:lang w:val="fr-FR"/>
                              </w:rPr>
                              <w:t>Tel: 208 1800     Fax: 213 0234</w:t>
                            </w:r>
                          </w:p>
                          <w:p w:rsidR="00FE16C1" w:rsidRDefault="00FE16C1" w:rsidP="00FE16C1">
                            <w:pPr>
                              <w:spacing w:line="276" w:lineRule="auto"/>
                              <w:rPr>
                                <w:b/>
                                <w:lang w:val="fr-FR"/>
                              </w:rPr>
                            </w:pPr>
                            <w:r w:rsidRPr="00FC38E4">
                              <w:rPr>
                                <w:b/>
                                <w:lang w:val="fr-FR"/>
                              </w:rPr>
                              <w:t xml:space="preserve">Email: </w:t>
                            </w:r>
                            <w:hyperlink r:id="rId10" w:history="1">
                              <w:r w:rsidR="009B16C7" w:rsidRPr="009B16C7">
                                <w:rPr>
                                  <w:rStyle w:val="Hyperlink"/>
                                  <w:b/>
                                  <w:color w:val="000000" w:themeColor="text1"/>
                                  <w:u w:val="none"/>
                                  <w:lang w:val="fr-FR"/>
                                </w:rPr>
                                <w:t>cso</w:t>
                              </w:r>
                              <w:r w:rsidR="009B16C7" w:rsidRPr="009B16C7">
                                <w:rPr>
                                  <w:rStyle w:val="Hyperlink"/>
                                  <w:b/>
                                  <w:color w:val="000000" w:themeColor="text1"/>
                                  <w:u w:val="none"/>
                                  <w:lang w:val="fr-FR"/>
                                </w:rPr>
                                <w:softHyphen/>
                                <w:t>_labour@govmu.org</w:t>
                              </w:r>
                            </w:hyperlink>
                          </w:p>
                          <w:p w:rsidR="009B16C7" w:rsidRPr="00FC38E4" w:rsidRDefault="009B16C7" w:rsidP="00FE16C1">
                            <w:pPr>
                              <w:spacing w:line="276" w:lineRule="auto"/>
                              <w:rPr>
                                <w:b/>
                                <w:lang w:val="fr-FR"/>
                              </w:rPr>
                            </w:pPr>
                            <w:r>
                              <w:rPr>
                                <w:b/>
                                <w:lang w:val="fr-FR"/>
                              </w:rPr>
                              <w:t xml:space="preserve">            cso_quarterlylabour@govmu.org</w:t>
                            </w:r>
                          </w:p>
                          <w:p w:rsidR="00FE16C1" w:rsidRPr="00FC38E4" w:rsidRDefault="00FE16C1" w:rsidP="00FE16C1">
                            <w:pPr>
                              <w:spacing w:line="276" w:lineRule="auto"/>
                              <w:rPr>
                                <w:sz w:val="14"/>
                                <w:szCs w:val="14"/>
                                <w:lang w:val="fr-FR"/>
                              </w:rPr>
                            </w:pPr>
                          </w:p>
                          <w:p w:rsidR="00FE16C1" w:rsidRPr="00FC38E4" w:rsidRDefault="00FE16C1" w:rsidP="00FE16C1">
                            <w:pPr>
                              <w:rPr>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CA6D63" id="Text Box 515" o:spid="_x0000_s1067" type="#_x0000_t202" style="position:absolute;margin-left:-3.75pt;margin-top:5.3pt;width:250.4pt;height:15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">
                <v:textbox>
                  <w:txbxContent>
                    <w:p w:rsidR="00FE16C1" w:rsidRPr="00AC3D7A" w:rsidRDefault="00FE16C1" w:rsidP="00FE16C1">
                      <w:r w:rsidRPr="00AC3D7A">
                        <w:t>Contact persons:</w:t>
                      </w:r>
                    </w:p>
                    <w:p w:rsidR="00FE16C1" w:rsidRPr="00AC3D7A" w:rsidRDefault="00FE16C1" w:rsidP="00342C2B">
                      <w:pPr>
                        <w:spacing w:line="120" w:lineRule="auto"/>
                      </w:pPr>
                    </w:p>
                    <w:p w:rsidR="00FE16C1" w:rsidRPr="00AC3D7A" w:rsidRDefault="00FE16C1" w:rsidP="00FE16C1">
                      <w:pPr>
                        <w:spacing w:line="360" w:lineRule="auto"/>
                        <w:rPr>
                          <w:b/>
                        </w:rPr>
                      </w:pPr>
                      <w:r w:rsidRPr="00AC3D7A">
                        <w:rPr>
                          <w:b/>
                        </w:rPr>
                        <w:t>(1) M</w:t>
                      </w:r>
                      <w:r w:rsidR="00C13AFC">
                        <w:rPr>
                          <w:b/>
                        </w:rPr>
                        <w:t>r</w:t>
                      </w:r>
                      <w:r w:rsidRPr="00AC3D7A">
                        <w:rPr>
                          <w:b/>
                        </w:rPr>
                        <w:t xml:space="preserve">s. </w:t>
                      </w:r>
                      <w:r w:rsidR="00C13AFC">
                        <w:rPr>
                          <w:b/>
                        </w:rPr>
                        <w:t>C</w:t>
                      </w:r>
                      <w:r w:rsidRPr="00AC3D7A">
                        <w:rPr>
                          <w:b/>
                        </w:rPr>
                        <w:t xml:space="preserve">. </w:t>
                      </w:r>
                      <w:r w:rsidR="00C13AFC">
                        <w:rPr>
                          <w:b/>
                        </w:rPr>
                        <w:t>Bandinah</w:t>
                      </w:r>
                      <w:r w:rsidRPr="00AC3D7A">
                        <w:rPr>
                          <w:b/>
                        </w:rPr>
                        <w:t xml:space="preserve"> (</w:t>
                      </w:r>
                      <w:r w:rsidR="00F94BD6">
                        <w:rPr>
                          <w:b/>
                        </w:rPr>
                        <w:t>Ag</w:t>
                      </w:r>
                      <w:r w:rsidR="00414940">
                        <w:rPr>
                          <w:b/>
                        </w:rPr>
                        <w:t>.</w:t>
                      </w:r>
                      <w:r w:rsidR="00F94BD6">
                        <w:rPr>
                          <w:b/>
                        </w:rPr>
                        <w:t xml:space="preserve"> Senior </w:t>
                      </w:r>
                      <w:r w:rsidRPr="00AC3D7A">
                        <w:rPr>
                          <w:b/>
                        </w:rPr>
                        <w:t>Statistician)</w:t>
                      </w:r>
                    </w:p>
                    <w:p w:rsidR="00FE16C1" w:rsidRDefault="00FE16C1" w:rsidP="00E153FC">
                      <w:pPr>
                        <w:spacing w:line="360" w:lineRule="auto"/>
                        <w:ind w:left="284" w:hanging="284"/>
                        <w:rPr>
                          <w:b/>
                        </w:rPr>
                      </w:pPr>
                      <w:r w:rsidRPr="00AC3D7A">
                        <w:rPr>
                          <w:b/>
                        </w:rPr>
                        <w:t>(2) M</w:t>
                      </w:r>
                      <w:r w:rsidR="00C13AFC">
                        <w:rPr>
                          <w:b/>
                        </w:rPr>
                        <w:t>r</w:t>
                      </w:r>
                      <w:r w:rsidRPr="00AC3D7A">
                        <w:rPr>
                          <w:b/>
                        </w:rPr>
                        <w:t xml:space="preserve">s. </w:t>
                      </w:r>
                      <w:r>
                        <w:rPr>
                          <w:b/>
                        </w:rPr>
                        <w:t>S</w:t>
                      </w:r>
                      <w:r w:rsidRPr="00AC3D7A">
                        <w:rPr>
                          <w:b/>
                        </w:rPr>
                        <w:t>.</w:t>
                      </w:r>
                      <w:r>
                        <w:rPr>
                          <w:b/>
                        </w:rPr>
                        <w:t xml:space="preserve"> D.</w:t>
                      </w:r>
                      <w:r w:rsidRPr="00AC3D7A">
                        <w:rPr>
                          <w:b/>
                        </w:rPr>
                        <w:t xml:space="preserve"> </w:t>
                      </w:r>
                      <w:r>
                        <w:rPr>
                          <w:b/>
                        </w:rPr>
                        <w:t>Venkatasami</w:t>
                      </w:r>
                      <w:r w:rsidRPr="00AC3D7A">
                        <w:rPr>
                          <w:b/>
                        </w:rPr>
                        <w:t xml:space="preserve"> (Senior Statistical Officer)</w:t>
                      </w:r>
                    </w:p>
                    <w:p w:rsidR="0043321F" w:rsidRDefault="0043321F" w:rsidP="00E153FC">
                      <w:pPr>
                        <w:spacing w:line="360" w:lineRule="auto"/>
                        <w:ind w:left="284" w:hanging="284"/>
                        <w:rPr>
                          <w:b/>
                        </w:rPr>
                      </w:pPr>
                      <w:r>
                        <w:rPr>
                          <w:b/>
                        </w:rPr>
                        <w:t xml:space="preserve">(3) Mr. S. </w:t>
                      </w:r>
                      <w:proofErr w:type="spellStart"/>
                      <w:r>
                        <w:rPr>
                          <w:b/>
                        </w:rPr>
                        <w:t>Ramasawmy</w:t>
                      </w:r>
                      <w:proofErr w:type="spellEnd"/>
                      <w:r>
                        <w:rPr>
                          <w:b/>
                        </w:rPr>
                        <w:t xml:space="preserve"> (Ag. Senior Statistical Officer)</w:t>
                      </w:r>
                    </w:p>
                    <w:p w:rsidR="00FE16C1" w:rsidRPr="00FC38E4" w:rsidRDefault="00FE16C1" w:rsidP="00FE16C1">
                      <w:pPr>
                        <w:spacing w:line="276" w:lineRule="auto"/>
                        <w:rPr>
                          <w:lang w:val="fr-FR"/>
                        </w:rPr>
                      </w:pPr>
                      <w:r w:rsidRPr="00FC38E4">
                        <w:rPr>
                          <w:lang w:val="fr-FR"/>
                        </w:rPr>
                        <w:t>Labour Unit</w:t>
                      </w:r>
                    </w:p>
                    <w:p w:rsidR="00FE16C1" w:rsidRPr="00FC38E4" w:rsidRDefault="00FE16C1" w:rsidP="00FE16C1">
                      <w:pPr>
                        <w:spacing w:line="276" w:lineRule="auto"/>
                        <w:rPr>
                          <w:lang w:val="fr-FR"/>
                        </w:rPr>
                      </w:pPr>
                      <w:r w:rsidRPr="00FC38E4">
                        <w:rPr>
                          <w:lang w:val="fr-FR"/>
                        </w:rPr>
                        <w:t>Statistics Mauritius</w:t>
                      </w:r>
                    </w:p>
                    <w:p w:rsidR="00FE16C1" w:rsidRPr="00FC38E4" w:rsidRDefault="00FE16C1" w:rsidP="00FE16C1">
                      <w:pPr>
                        <w:spacing w:line="276" w:lineRule="auto"/>
                        <w:rPr>
                          <w:lang w:val="fr-FR"/>
                        </w:rPr>
                      </w:pPr>
                      <w:r w:rsidRPr="00FC38E4">
                        <w:rPr>
                          <w:lang w:val="fr-FR"/>
                        </w:rPr>
                        <w:t>LIC Centre</w:t>
                      </w:r>
                    </w:p>
                    <w:p w:rsidR="00FE16C1" w:rsidRPr="00FC38E4" w:rsidRDefault="00FE16C1" w:rsidP="00FE16C1">
                      <w:pPr>
                        <w:spacing w:line="276" w:lineRule="auto"/>
                        <w:rPr>
                          <w:lang w:val="fr-FR"/>
                        </w:rPr>
                      </w:pPr>
                      <w:r w:rsidRPr="00FC38E4">
                        <w:rPr>
                          <w:lang w:val="fr-FR"/>
                        </w:rPr>
                        <w:t>Port-Louis</w:t>
                      </w:r>
                    </w:p>
                    <w:p w:rsidR="00FE16C1" w:rsidRPr="00FC38E4" w:rsidRDefault="00FE16C1" w:rsidP="00FE16C1">
                      <w:pPr>
                        <w:spacing w:line="276" w:lineRule="auto"/>
                        <w:rPr>
                          <w:lang w:val="fr-FR"/>
                        </w:rPr>
                      </w:pPr>
                      <w:proofErr w:type="gramStart"/>
                      <w:r w:rsidRPr="00FC38E4">
                        <w:rPr>
                          <w:lang w:val="fr-FR"/>
                        </w:rPr>
                        <w:t>Tel:</w:t>
                      </w:r>
                      <w:proofErr w:type="gramEnd"/>
                      <w:r w:rsidRPr="00FC38E4">
                        <w:rPr>
                          <w:lang w:val="fr-FR"/>
                        </w:rPr>
                        <w:t xml:space="preserve"> 208 1800     Fax: 213 0234</w:t>
                      </w:r>
                    </w:p>
                    <w:p w:rsidR="00FE16C1" w:rsidRDefault="00FE16C1" w:rsidP="00FE16C1">
                      <w:pPr>
                        <w:spacing w:line="276" w:lineRule="auto"/>
                        <w:rPr>
                          <w:b/>
                          <w:lang w:val="fr-FR"/>
                        </w:rPr>
                      </w:pPr>
                      <w:r w:rsidRPr="00FC38E4">
                        <w:rPr>
                          <w:b/>
                          <w:lang w:val="fr-FR"/>
                        </w:rPr>
                        <w:t xml:space="preserve">Email: </w:t>
                      </w:r>
                      <w:hyperlink r:id="rId11" w:history="1">
                        <w:r w:rsidR="009B16C7" w:rsidRPr="009B16C7">
                          <w:rPr>
                            <w:rStyle w:val="Hyperlink"/>
                            <w:b/>
                            <w:color w:val="000000" w:themeColor="text1"/>
                            <w:u w:val="none"/>
                            <w:lang w:val="fr-FR"/>
                          </w:rPr>
                          <w:t>cso</w:t>
                        </w:r>
                        <w:r w:rsidR="009B16C7" w:rsidRPr="009B16C7">
                          <w:rPr>
                            <w:rStyle w:val="Hyperlink"/>
                            <w:b/>
                            <w:color w:val="000000" w:themeColor="text1"/>
                            <w:u w:val="none"/>
                            <w:lang w:val="fr-FR"/>
                          </w:rPr>
                          <w:softHyphen/>
                          <w:t>_labour@govmu.org</w:t>
                        </w:r>
                      </w:hyperlink>
                    </w:p>
                    <w:p w:rsidR="009B16C7" w:rsidRPr="00FC38E4" w:rsidRDefault="009B16C7" w:rsidP="00FE16C1">
                      <w:pPr>
                        <w:spacing w:line="276" w:lineRule="auto"/>
                        <w:rPr>
                          <w:b/>
                          <w:lang w:val="fr-FR"/>
                        </w:rPr>
                      </w:pPr>
                      <w:r>
                        <w:rPr>
                          <w:b/>
                          <w:lang w:val="fr-FR"/>
                        </w:rPr>
                        <w:t xml:space="preserve">            cso_quarterlylabour@govmu.org</w:t>
                      </w:r>
                    </w:p>
                    <w:p w:rsidR="00FE16C1" w:rsidRPr="00FC38E4" w:rsidRDefault="00FE16C1" w:rsidP="00FE16C1">
                      <w:pPr>
                        <w:spacing w:line="276" w:lineRule="auto"/>
                        <w:rPr>
                          <w:sz w:val="14"/>
                          <w:szCs w:val="14"/>
                          <w:lang w:val="fr-FR"/>
                        </w:rPr>
                      </w:pPr>
                    </w:p>
                    <w:p w:rsidR="00FE16C1" w:rsidRPr="00FC38E4" w:rsidRDefault="00FE16C1" w:rsidP="00FE16C1">
                      <w:pPr>
                        <w:rPr>
                          <w:lang w:val="fr-FR"/>
                        </w:rPr>
                      </w:pPr>
                    </w:p>
                  </w:txbxContent>
                </v:textbox>
              </v:shape>
            </w:pict>
          </mc:Fallback>
        </mc:AlternateContent>
      </w:r>
    </w:p>
    <w:p w:rsidR="00351BBB" w:rsidRPr="008B188F" w:rsidRDefault="00351BBB" w:rsidP="00351BBB">
      <w:pPr>
        <w:spacing w:line="276" w:lineRule="auto"/>
        <w:rPr>
          <w:b/>
          <w:sz w:val="22"/>
          <w:szCs w:val="22"/>
        </w:rPr>
      </w:pPr>
    </w:p>
    <w:p w:rsidR="00E153FC" w:rsidRPr="008B188F" w:rsidRDefault="00E153FC" w:rsidP="00351BBB">
      <w:pPr>
        <w:spacing w:line="276" w:lineRule="auto"/>
        <w:jc w:val="right"/>
        <w:rPr>
          <w:sz w:val="22"/>
          <w:szCs w:val="24"/>
        </w:rPr>
      </w:pPr>
    </w:p>
    <w:p w:rsidR="0085484D" w:rsidRPr="008B188F" w:rsidRDefault="0085484D" w:rsidP="00351BBB">
      <w:pPr>
        <w:pStyle w:val="BodyTextIndent"/>
        <w:spacing w:line="312" w:lineRule="auto"/>
        <w:ind w:right="113" w:firstLine="0"/>
        <w:jc w:val="right"/>
        <w:rPr>
          <w:sz w:val="22"/>
          <w:szCs w:val="24"/>
          <w:lang w:val="en-GB"/>
        </w:rPr>
      </w:pPr>
    </w:p>
    <w:p w:rsidR="0085484D" w:rsidRPr="008B188F" w:rsidRDefault="0085484D" w:rsidP="00351BBB">
      <w:pPr>
        <w:pStyle w:val="BodyTextIndent"/>
        <w:spacing w:line="312" w:lineRule="auto"/>
        <w:ind w:right="113" w:firstLine="0"/>
        <w:jc w:val="right"/>
        <w:rPr>
          <w:sz w:val="22"/>
          <w:szCs w:val="24"/>
          <w:lang w:val="en-GB"/>
        </w:rPr>
      </w:pPr>
    </w:p>
    <w:p w:rsidR="0085484D" w:rsidRPr="008B188F" w:rsidRDefault="0085484D" w:rsidP="00351BBB">
      <w:pPr>
        <w:pStyle w:val="BodyTextIndent"/>
        <w:spacing w:line="312" w:lineRule="auto"/>
        <w:ind w:right="113" w:firstLine="0"/>
        <w:jc w:val="right"/>
        <w:rPr>
          <w:sz w:val="22"/>
          <w:szCs w:val="24"/>
          <w:lang w:val="en-GB"/>
        </w:rPr>
      </w:pPr>
    </w:p>
    <w:p w:rsidR="00FE16C1" w:rsidRPr="008B188F" w:rsidRDefault="00FE16C1" w:rsidP="00351BBB">
      <w:pPr>
        <w:pStyle w:val="BodyTextIndent"/>
        <w:spacing w:line="312" w:lineRule="auto"/>
        <w:ind w:right="113" w:firstLine="0"/>
        <w:jc w:val="right"/>
        <w:rPr>
          <w:sz w:val="22"/>
          <w:szCs w:val="24"/>
          <w:lang w:val="en-GB"/>
        </w:rPr>
      </w:pPr>
    </w:p>
    <w:p w:rsidR="00FE16C1" w:rsidRPr="008B188F" w:rsidRDefault="00FE16C1" w:rsidP="00351BBB">
      <w:pPr>
        <w:pStyle w:val="BodyTextIndent"/>
        <w:spacing w:line="312" w:lineRule="auto"/>
        <w:ind w:right="113" w:firstLine="0"/>
        <w:jc w:val="right"/>
        <w:rPr>
          <w:sz w:val="22"/>
          <w:szCs w:val="24"/>
          <w:lang w:val="en-GB"/>
        </w:rPr>
      </w:pPr>
    </w:p>
    <w:p w:rsidR="00FE16C1" w:rsidRPr="008B188F" w:rsidRDefault="00FE16C1" w:rsidP="00FE16C1">
      <w:pPr>
        <w:pStyle w:val="BodyTextIndent"/>
        <w:spacing w:line="312" w:lineRule="auto"/>
        <w:ind w:right="113" w:firstLine="0"/>
        <w:rPr>
          <w:sz w:val="22"/>
          <w:szCs w:val="24"/>
          <w:lang w:val="en-GB"/>
        </w:rPr>
      </w:pPr>
    </w:p>
    <w:p w:rsidR="00FE16C1" w:rsidRPr="008B188F" w:rsidRDefault="00FE16C1" w:rsidP="00FE16C1">
      <w:pPr>
        <w:pStyle w:val="BodyTextIndent"/>
        <w:spacing w:line="312" w:lineRule="auto"/>
        <w:ind w:right="113" w:firstLine="0"/>
        <w:rPr>
          <w:sz w:val="22"/>
          <w:szCs w:val="24"/>
          <w:lang w:val="en-GB"/>
        </w:rPr>
      </w:pPr>
    </w:p>
    <w:p w:rsidR="00FE16C1" w:rsidRPr="008B188F" w:rsidRDefault="00FE16C1" w:rsidP="00FE16C1">
      <w:pPr>
        <w:pStyle w:val="BodyTextIndent"/>
        <w:spacing w:line="312" w:lineRule="auto"/>
        <w:ind w:right="113" w:firstLine="0"/>
        <w:rPr>
          <w:sz w:val="18"/>
          <w:szCs w:val="18"/>
          <w:lang w:val="en-GB"/>
        </w:rPr>
      </w:pPr>
    </w:p>
    <w:p w:rsidR="00FE16C1" w:rsidRPr="008B188F" w:rsidRDefault="00FE16C1" w:rsidP="00FE16C1">
      <w:pPr>
        <w:pStyle w:val="BodyTextIndent"/>
        <w:spacing w:line="312" w:lineRule="auto"/>
        <w:ind w:right="115" w:firstLine="0"/>
        <w:rPr>
          <w:sz w:val="16"/>
          <w:szCs w:val="16"/>
          <w:lang w:val="en-GB"/>
        </w:rPr>
      </w:pPr>
    </w:p>
    <w:p w:rsidR="00077665" w:rsidRPr="008B188F" w:rsidRDefault="00077665" w:rsidP="00FE16C1">
      <w:pPr>
        <w:pStyle w:val="BodyTextIndent"/>
        <w:spacing w:line="312" w:lineRule="auto"/>
        <w:ind w:right="115" w:firstLine="0"/>
        <w:rPr>
          <w:sz w:val="16"/>
          <w:szCs w:val="16"/>
          <w:lang w:val="en-GB"/>
        </w:rPr>
      </w:pPr>
    </w:p>
    <w:p w:rsidR="00077665" w:rsidRPr="008B188F" w:rsidRDefault="00077665" w:rsidP="00FE16C1">
      <w:pPr>
        <w:pStyle w:val="BodyTextIndent"/>
        <w:spacing w:line="312" w:lineRule="auto"/>
        <w:ind w:right="115" w:firstLine="0"/>
        <w:rPr>
          <w:sz w:val="16"/>
          <w:szCs w:val="16"/>
          <w:lang w:val="en-GB"/>
        </w:rPr>
      </w:pPr>
    </w:p>
    <w:p w:rsidR="00FE16C1" w:rsidRPr="008B188F" w:rsidRDefault="00FE16C1" w:rsidP="00FE16C1">
      <w:pPr>
        <w:pStyle w:val="BodyTextIndent"/>
        <w:spacing w:line="264" w:lineRule="auto"/>
        <w:ind w:right="115" w:firstLine="0"/>
        <w:rPr>
          <w:sz w:val="16"/>
          <w:szCs w:val="16"/>
          <w:lang w:val="en-GB"/>
        </w:rPr>
      </w:pPr>
    </w:p>
    <w:p w:rsidR="00267109" w:rsidRDefault="00281E58" w:rsidP="00281E58">
      <w:pPr>
        <w:jc w:val="right"/>
        <w:rPr>
          <w:sz w:val="28"/>
          <w:szCs w:val="28"/>
        </w:rPr>
      </w:pPr>
      <w:r w:rsidRPr="008B188F">
        <w:rPr>
          <w:sz w:val="28"/>
          <w:szCs w:val="28"/>
        </w:rPr>
        <w:t xml:space="preserve">              </w:t>
      </w:r>
    </w:p>
    <w:p w:rsidR="008B48F4" w:rsidRPr="008B188F" w:rsidRDefault="00281E58" w:rsidP="00281E58">
      <w:pPr>
        <w:jc w:val="right"/>
        <w:rPr>
          <w:b/>
          <w:sz w:val="24"/>
          <w:szCs w:val="24"/>
        </w:rPr>
      </w:pPr>
      <w:r w:rsidRPr="008B188F">
        <w:rPr>
          <w:sz w:val="28"/>
          <w:szCs w:val="28"/>
        </w:rPr>
        <w:lastRenderedPageBreak/>
        <w:t xml:space="preserve">       </w:t>
      </w:r>
      <w:r w:rsidR="008B48F4" w:rsidRPr="008B188F">
        <w:rPr>
          <w:sz w:val="28"/>
          <w:szCs w:val="28"/>
        </w:rPr>
        <w:t xml:space="preserve">i                   </w:t>
      </w:r>
      <w:r w:rsidR="008B48F4" w:rsidRPr="008B188F">
        <w:rPr>
          <w:sz w:val="28"/>
          <w:szCs w:val="28"/>
        </w:rPr>
        <w:tab/>
        <w:t xml:space="preserve">        </w:t>
      </w:r>
      <w:r w:rsidR="008B48F4" w:rsidRPr="008B188F">
        <w:rPr>
          <w:sz w:val="28"/>
          <w:szCs w:val="28"/>
        </w:rPr>
        <w:tab/>
      </w:r>
      <w:r w:rsidR="008B48F4" w:rsidRPr="008B188F">
        <w:rPr>
          <w:sz w:val="28"/>
          <w:szCs w:val="28"/>
        </w:rPr>
        <w:tab/>
        <w:t xml:space="preserve">                     </w:t>
      </w:r>
      <w:r w:rsidR="008B48F4" w:rsidRPr="008B188F">
        <w:rPr>
          <w:b/>
          <w:sz w:val="24"/>
          <w:szCs w:val="24"/>
        </w:rPr>
        <w:t>Annex 1</w:t>
      </w:r>
    </w:p>
    <w:p w:rsidR="008B48F4" w:rsidRPr="008B188F" w:rsidRDefault="008B48F4" w:rsidP="008B48F4">
      <w:pPr>
        <w:jc w:val="center"/>
        <w:rPr>
          <w:sz w:val="28"/>
          <w:szCs w:val="28"/>
        </w:rPr>
      </w:pPr>
    </w:p>
    <w:p w:rsidR="008B48F4" w:rsidRPr="008B188F" w:rsidRDefault="008B48F4" w:rsidP="008B48F4">
      <w:pPr>
        <w:jc w:val="center"/>
        <w:rPr>
          <w:b/>
          <w:sz w:val="26"/>
          <w:szCs w:val="26"/>
        </w:rPr>
      </w:pPr>
      <w:r w:rsidRPr="008B188F">
        <w:rPr>
          <w:b/>
          <w:sz w:val="26"/>
          <w:szCs w:val="26"/>
        </w:rPr>
        <w:t>Technical Note</w:t>
      </w:r>
    </w:p>
    <w:p w:rsidR="008B48F4" w:rsidRPr="008B188F" w:rsidRDefault="008B48F4" w:rsidP="008B48F4"/>
    <w:p w:rsidR="008B48F4" w:rsidRPr="008B188F" w:rsidRDefault="008B48F4" w:rsidP="008B48F4">
      <w:pPr>
        <w:jc w:val="center"/>
        <w:rPr>
          <w:b/>
          <w:sz w:val="26"/>
          <w:szCs w:val="26"/>
        </w:rPr>
      </w:pPr>
      <w:r w:rsidRPr="008B188F">
        <w:rPr>
          <w:b/>
          <w:sz w:val="26"/>
          <w:szCs w:val="26"/>
        </w:rPr>
        <w:t>Methodology used for the compilation of the Wage Rate Index</w:t>
      </w:r>
    </w:p>
    <w:p w:rsidR="008B48F4" w:rsidRPr="008B188F" w:rsidRDefault="008B48F4" w:rsidP="008B48F4">
      <w:pPr>
        <w:jc w:val="center"/>
        <w:rPr>
          <w:b/>
          <w:sz w:val="28"/>
          <w:szCs w:val="28"/>
        </w:rPr>
      </w:pPr>
    </w:p>
    <w:p w:rsidR="008B48F4" w:rsidRPr="008B188F" w:rsidRDefault="008B48F4" w:rsidP="008B48F4">
      <w:pPr>
        <w:numPr>
          <w:ilvl w:val="0"/>
          <w:numId w:val="13"/>
        </w:numPr>
        <w:spacing w:line="300" w:lineRule="atLeast"/>
        <w:jc w:val="both"/>
        <w:rPr>
          <w:b/>
          <w:sz w:val="24"/>
          <w:szCs w:val="24"/>
        </w:rPr>
      </w:pPr>
      <w:r w:rsidRPr="008B188F">
        <w:rPr>
          <w:b/>
          <w:sz w:val="24"/>
          <w:szCs w:val="24"/>
        </w:rPr>
        <w:t>Definition</w:t>
      </w:r>
    </w:p>
    <w:p w:rsidR="008B48F4" w:rsidRPr="008B188F" w:rsidRDefault="008B48F4" w:rsidP="008B48F4">
      <w:pPr>
        <w:spacing w:line="300" w:lineRule="atLeast"/>
        <w:ind w:left="720"/>
        <w:jc w:val="both"/>
        <w:rPr>
          <w:b/>
          <w:sz w:val="16"/>
          <w:szCs w:val="16"/>
        </w:rPr>
      </w:pPr>
    </w:p>
    <w:p w:rsidR="008B48F4" w:rsidRPr="008B188F" w:rsidRDefault="008B48F4" w:rsidP="008B48F4">
      <w:pPr>
        <w:spacing w:line="300" w:lineRule="atLeast"/>
        <w:jc w:val="both"/>
        <w:rPr>
          <w:sz w:val="24"/>
          <w:szCs w:val="24"/>
        </w:rPr>
      </w:pPr>
      <w:r w:rsidRPr="008B188F">
        <w:rPr>
          <w:sz w:val="24"/>
          <w:szCs w:val="24"/>
        </w:rPr>
        <w:t xml:space="preserve">The Wage Rate Index (WRI) measures changes in the price of labour, i.e., changes in the average rates actually paid by employers to their employees for work during normal working hours. </w:t>
      </w:r>
    </w:p>
    <w:p w:rsidR="008B48F4" w:rsidRPr="008B188F" w:rsidRDefault="008B48F4" w:rsidP="008B48F4">
      <w:pPr>
        <w:spacing w:line="300" w:lineRule="atLeast"/>
        <w:jc w:val="both"/>
        <w:rPr>
          <w:b/>
          <w:sz w:val="24"/>
          <w:szCs w:val="24"/>
        </w:rPr>
      </w:pPr>
    </w:p>
    <w:p w:rsidR="008B48F4" w:rsidRPr="008B188F" w:rsidRDefault="008B48F4" w:rsidP="008B48F4">
      <w:pPr>
        <w:spacing w:line="300" w:lineRule="atLeast"/>
        <w:jc w:val="both"/>
        <w:rPr>
          <w:b/>
          <w:sz w:val="24"/>
          <w:szCs w:val="24"/>
        </w:rPr>
      </w:pPr>
      <w:r w:rsidRPr="008B188F">
        <w:rPr>
          <w:b/>
          <w:sz w:val="24"/>
          <w:szCs w:val="24"/>
        </w:rPr>
        <w:t>2.</w:t>
      </w:r>
      <w:r w:rsidRPr="008B188F">
        <w:rPr>
          <w:b/>
          <w:sz w:val="24"/>
          <w:szCs w:val="24"/>
        </w:rPr>
        <w:tab/>
        <w:t>Approach adopted</w:t>
      </w:r>
    </w:p>
    <w:p w:rsidR="008B48F4" w:rsidRPr="008B188F" w:rsidRDefault="008B48F4" w:rsidP="008B48F4">
      <w:pPr>
        <w:spacing w:line="300" w:lineRule="atLeast"/>
        <w:jc w:val="both"/>
        <w:rPr>
          <w:b/>
          <w:sz w:val="16"/>
          <w:szCs w:val="16"/>
        </w:rPr>
      </w:pPr>
    </w:p>
    <w:p w:rsidR="008B48F4" w:rsidRPr="008B188F" w:rsidRDefault="008B48F4" w:rsidP="008B48F4">
      <w:pPr>
        <w:pStyle w:val="BodyTextIndent"/>
        <w:spacing w:line="300" w:lineRule="atLeast"/>
        <w:ind w:firstLine="0"/>
        <w:rPr>
          <w:szCs w:val="24"/>
          <w:lang w:val="en-GB"/>
        </w:rPr>
      </w:pPr>
      <w:r w:rsidRPr="008B188F">
        <w:rPr>
          <w:szCs w:val="24"/>
          <w:lang w:val="en-GB"/>
        </w:rPr>
        <w:t xml:space="preserve">To show genuine changes in the price of labour, it would have been necessary for wages of specific workers at specific establishments to be measured over time.  Since this is not possible, the next best approach has been adopted, that is, to follow changes in the wages of groups of employees performing the same jobs.  This gives a measure of changes in wage rates of specific occupations but has the following limitations: </w:t>
      </w:r>
    </w:p>
    <w:p w:rsidR="008B48F4" w:rsidRPr="008B188F" w:rsidRDefault="008B48F4" w:rsidP="008B48F4">
      <w:pPr>
        <w:spacing w:line="300" w:lineRule="atLeast"/>
        <w:ind w:firstLine="720"/>
        <w:jc w:val="both"/>
        <w:rPr>
          <w:sz w:val="24"/>
          <w:szCs w:val="24"/>
        </w:rPr>
      </w:pPr>
    </w:p>
    <w:p w:rsidR="008B48F4" w:rsidRPr="008B188F" w:rsidRDefault="008B48F4" w:rsidP="008B48F4">
      <w:pPr>
        <w:numPr>
          <w:ilvl w:val="2"/>
          <w:numId w:val="11"/>
        </w:numPr>
        <w:spacing w:line="300" w:lineRule="atLeast"/>
        <w:jc w:val="both"/>
        <w:rPr>
          <w:sz w:val="24"/>
          <w:szCs w:val="24"/>
        </w:rPr>
      </w:pPr>
      <w:r w:rsidRPr="008B188F">
        <w:rPr>
          <w:sz w:val="24"/>
          <w:szCs w:val="24"/>
        </w:rPr>
        <w:t>any changes in the mix of employees within the selected occupations is bound to affect the calculated rates and hence the corresponding sectoral indices.  Such changes occur, for example, with a new intake of employees in a specific group - when the wages of the new recruits pull down the average wages for the whole group from one period to the next.</w:t>
      </w:r>
    </w:p>
    <w:p w:rsidR="008B48F4" w:rsidRPr="008B188F" w:rsidRDefault="008B48F4" w:rsidP="008B48F4">
      <w:pPr>
        <w:tabs>
          <w:tab w:val="left" w:pos="720"/>
        </w:tabs>
        <w:spacing w:line="300" w:lineRule="atLeast"/>
        <w:ind w:left="1440"/>
        <w:jc w:val="both"/>
        <w:rPr>
          <w:sz w:val="16"/>
          <w:szCs w:val="16"/>
        </w:rPr>
      </w:pPr>
    </w:p>
    <w:p w:rsidR="008B48F4" w:rsidRPr="008B188F" w:rsidRDefault="008B48F4" w:rsidP="008B48F4">
      <w:pPr>
        <w:numPr>
          <w:ilvl w:val="2"/>
          <w:numId w:val="11"/>
        </w:numPr>
        <w:tabs>
          <w:tab w:val="left" w:pos="720"/>
        </w:tabs>
        <w:spacing w:line="300" w:lineRule="atLeast"/>
        <w:jc w:val="both"/>
        <w:rPr>
          <w:sz w:val="24"/>
          <w:szCs w:val="24"/>
        </w:rPr>
      </w:pPr>
      <w:r w:rsidRPr="008B188F">
        <w:rPr>
          <w:sz w:val="24"/>
          <w:szCs w:val="24"/>
        </w:rPr>
        <w:t>wage adjustments resulting from changes in the tasks associated with a particular occupation, which cannot be separated from pure price changes of labour.</w:t>
      </w:r>
    </w:p>
    <w:p w:rsidR="008B48F4" w:rsidRPr="008B188F" w:rsidRDefault="008B48F4" w:rsidP="008B48F4">
      <w:pPr>
        <w:pStyle w:val="ListParagraph"/>
        <w:rPr>
          <w:sz w:val="16"/>
          <w:szCs w:val="16"/>
        </w:rPr>
      </w:pPr>
    </w:p>
    <w:p w:rsidR="008B48F4" w:rsidRPr="008B188F" w:rsidRDefault="008B48F4" w:rsidP="008B48F4">
      <w:pPr>
        <w:pStyle w:val="BlockText"/>
        <w:numPr>
          <w:ilvl w:val="2"/>
          <w:numId w:val="11"/>
        </w:numPr>
        <w:spacing w:line="300" w:lineRule="atLeast"/>
        <w:ind w:right="0"/>
        <w:rPr>
          <w:szCs w:val="24"/>
        </w:rPr>
      </w:pPr>
      <w:r w:rsidRPr="008B188F">
        <w:rPr>
          <w:szCs w:val="24"/>
        </w:rPr>
        <w:t>it is difficult to separate the effects of productivity from the overall change.</w:t>
      </w:r>
    </w:p>
    <w:p w:rsidR="008B48F4" w:rsidRPr="008B188F" w:rsidRDefault="008B48F4" w:rsidP="008B48F4">
      <w:pPr>
        <w:pStyle w:val="BodyTextIndent"/>
        <w:spacing w:line="300" w:lineRule="atLeast"/>
        <w:rPr>
          <w:szCs w:val="24"/>
          <w:lang w:val="en-GB"/>
        </w:rPr>
      </w:pPr>
    </w:p>
    <w:p w:rsidR="008B48F4" w:rsidRPr="008B188F" w:rsidRDefault="008B48F4" w:rsidP="008B48F4">
      <w:pPr>
        <w:spacing w:line="300" w:lineRule="atLeast"/>
        <w:jc w:val="both"/>
        <w:rPr>
          <w:b/>
          <w:sz w:val="24"/>
          <w:szCs w:val="24"/>
        </w:rPr>
      </w:pPr>
      <w:r w:rsidRPr="008B188F">
        <w:rPr>
          <w:b/>
          <w:sz w:val="24"/>
          <w:szCs w:val="24"/>
        </w:rPr>
        <w:t>3.</w:t>
      </w:r>
      <w:r w:rsidRPr="008B188F">
        <w:rPr>
          <w:b/>
          <w:sz w:val="24"/>
          <w:szCs w:val="24"/>
        </w:rPr>
        <w:tab/>
        <w:t>Coverage</w:t>
      </w:r>
    </w:p>
    <w:p w:rsidR="008B48F4" w:rsidRPr="008B188F" w:rsidRDefault="008B48F4" w:rsidP="008B48F4">
      <w:pPr>
        <w:spacing w:line="300" w:lineRule="atLeast"/>
        <w:jc w:val="both"/>
        <w:rPr>
          <w:b/>
          <w:sz w:val="16"/>
          <w:szCs w:val="16"/>
        </w:rPr>
      </w:pPr>
    </w:p>
    <w:p w:rsidR="008B48F4" w:rsidRPr="008B188F" w:rsidRDefault="008B48F4" w:rsidP="008B48F4">
      <w:pPr>
        <w:spacing w:line="300" w:lineRule="atLeast"/>
        <w:jc w:val="both"/>
        <w:rPr>
          <w:sz w:val="24"/>
          <w:szCs w:val="24"/>
        </w:rPr>
      </w:pPr>
      <w:r w:rsidRPr="008B188F">
        <w:rPr>
          <w:sz w:val="24"/>
          <w:szCs w:val="24"/>
        </w:rPr>
        <w:t>The wage rate index is based on wage rates applicable in ‘large’ establishments only. Employment in these establishments accounted for around 5</w:t>
      </w:r>
      <w:r w:rsidR="00260C08">
        <w:rPr>
          <w:sz w:val="24"/>
          <w:szCs w:val="24"/>
        </w:rPr>
        <w:t>5</w:t>
      </w:r>
      <w:r w:rsidRPr="008B188F">
        <w:rPr>
          <w:sz w:val="24"/>
          <w:szCs w:val="24"/>
        </w:rPr>
        <w:t>% of total employment in year 20</w:t>
      </w:r>
      <w:r w:rsidR="00260C08">
        <w:rPr>
          <w:sz w:val="24"/>
          <w:szCs w:val="24"/>
        </w:rPr>
        <w:t>17</w:t>
      </w:r>
      <w:r w:rsidRPr="008B188F">
        <w:rPr>
          <w:sz w:val="24"/>
          <w:szCs w:val="24"/>
        </w:rPr>
        <w:t>. ‘Large’ establishments comprise sugar cane plantations of 10 hectares or more; tea plantations of 2 hectares or more; other agricultural and non-agricultural establishments having 10 or more employees as well as General Government Services, i.e. ministries, government departments and agencies operating under them; municipalities; district councils and Rodrigues Regional Assembly.</w:t>
      </w:r>
    </w:p>
    <w:p w:rsidR="008B48F4" w:rsidRPr="008B188F" w:rsidRDefault="008B48F4" w:rsidP="008B48F4">
      <w:pPr>
        <w:spacing w:line="300" w:lineRule="atLeast"/>
        <w:jc w:val="both"/>
        <w:rPr>
          <w:sz w:val="16"/>
          <w:szCs w:val="16"/>
        </w:rPr>
      </w:pPr>
    </w:p>
    <w:p w:rsidR="008B48F4" w:rsidRPr="008B188F" w:rsidRDefault="008B48F4" w:rsidP="008B48F4">
      <w:pPr>
        <w:jc w:val="both"/>
        <w:rPr>
          <w:sz w:val="24"/>
        </w:rPr>
      </w:pPr>
      <w:r w:rsidRPr="008B188F">
        <w:rPr>
          <w:sz w:val="24"/>
        </w:rPr>
        <w:t xml:space="preserve">The frame consists of a list of all ‘large’ establishments (about 2,750) as at March 2016.  Establishments were stratified according to industry and arranged in order of size, i.e., the number of employees, within the industrial group. Within the strata, selection was proportional to size of establishment. A sample of about 9% was surveyed, representing some 250 establishments. </w:t>
      </w:r>
    </w:p>
    <w:p w:rsidR="008B48F4" w:rsidRPr="008B188F" w:rsidRDefault="008B48F4" w:rsidP="008B48F4">
      <w:pPr>
        <w:spacing w:line="300" w:lineRule="atLeast"/>
        <w:jc w:val="both"/>
        <w:rPr>
          <w:sz w:val="16"/>
          <w:szCs w:val="16"/>
        </w:rPr>
      </w:pPr>
    </w:p>
    <w:p w:rsidR="008B48F4" w:rsidRPr="008B188F" w:rsidRDefault="008B48F4" w:rsidP="008B48F4">
      <w:pPr>
        <w:spacing w:line="300" w:lineRule="atLeast"/>
        <w:jc w:val="both"/>
        <w:rPr>
          <w:sz w:val="24"/>
          <w:szCs w:val="24"/>
        </w:rPr>
      </w:pPr>
      <w:r w:rsidRPr="008B188F">
        <w:rPr>
          <w:sz w:val="24"/>
          <w:szCs w:val="24"/>
        </w:rPr>
        <w:t>Time-rated as well as piece-rated wage earners and salaried employees are covered. Apprentices, workers on probation, part-time workers and employees working on a temporary basis are excluded.</w:t>
      </w:r>
    </w:p>
    <w:p w:rsidR="0015500F" w:rsidRPr="008B188F" w:rsidRDefault="0015500F" w:rsidP="008B48F4">
      <w:pPr>
        <w:spacing w:line="300" w:lineRule="atLeast"/>
        <w:jc w:val="both"/>
        <w:rPr>
          <w:sz w:val="24"/>
          <w:szCs w:val="24"/>
        </w:rPr>
      </w:pPr>
    </w:p>
    <w:p w:rsidR="0015500F" w:rsidRPr="008B188F" w:rsidRDefault="0015500F" w:rsidP="008B48F4">
      <w:pPr>
        <w:spacing w:line="300" w:lineRule="atLeast"/>
        <w:jc w:val="both"/>
        <w:rPr>
          <w:sz w:val="24"/>
          <w:szCs w:val="24"/>
        </w:rPr>
      </w:pPr>
    </w:p>
    <w:p w:rsidR="008B48F4" w:rsidRPr="008B188F" w:rsidRDefault="008B48F4" w:rsidP="008B48F4">
      <w:pPr>
        <w:spacing w:line="300" w:lineRule="atLeast"/>
        <w:jc w:val="both"/>
        <w:rPr>
          <w:sz w:val="24"/>
          <w:szCs w:val="24"/>
        </w:rPr>
      </w:pPr>
    </w:p>
    <w:p w:rsidR="00267109" w:rsidRDefault="00267109" w:rsidP="008B48F4">
      <w:pPr>
        <w:spacing w:line="300" w:lineRule="atLeast"/>
        <w:jc w:val="both"/>
        <w:rPr>
          <w:b/>
          <w:sz w:val="24"/>
          <w:szCs w:val="24"/>
        </w:rPr>
      </w:pPr>
    </w:p>
    <w:p w:rsidR="00E21F99" w:rsidRDefault="00E21F99" w:rsidP="008B48F4">
      <w:pPr>
        <w:spacing w:line="300" w:lineRule="atLeast"/>
        <w:jc w:val="both"/>
        <w:rPr>
          <w:b/>
          <w:sz w:val="24"/>
          <w:szCs w:val="24"/>
        </w:rPr>
      </w:pPr>
    </w:p>
    <w:p w:rsidR="00E21F99" w:rsidRDefault="00E21F99" w:rsidP="008B48F4">
      <w:pPr>
        <w:spacing w:line="300" w:lineRule="atLeast"/>
        <w:jc w:val="both"/>
        <w:rPr>
          <w:b/>
          <w:sz w:val="24"/>
          <w:szCs w:val="24"/>
        </w:rPr>
      </w:pPr>
    </w:p>
    <w:p w:rsidR="008B48F4" w:rsidRPr="008B188F" w:rsidRDefault="008B48F4" w:rsidP="008B48F4">
      <w:pPr>
        <w:spacing w:line="300" w:lineRule="atLeast"/>
        <w:jc w:val="both"/>
        <w:rPr>
          <w:b/>
          <w:sz w:val="24"/>
          <w:szCs w:val="24"/>
        </w:rPr>
      </w:pPr>
      <w:r w:rsidRPr="008B188F">
        <w:rPr>
          <w:b/>
          <w:sz w:val="24"/>
          <w:szCs w:val="24"/>
        </w:rPr>
        <w:t xml:space="preserve">4. </w:t>
      </w:r>
      <w:r w:rsidRPr="008B188F">
        <w:rPr>
          <w:b/>
          <w:sz w:val="24"/>
          <w:szCs w:val="24"/>
        </w:rPr>
        <w:tab/>
        <w:t>Sectors covered</w:t>
      </w:r>
    </w:p>
    <w:p w:rsidR="008B48F4" w:rsidRPr="008B188F" w:rsidRDefault="008B48F4" w:rsidP="008B48F4">
      <w:pPr>
        <w:spacing w:line="300" w:lineRule="atLeast"/>
        <w:jc w:val="both"/>
        <w:rPr>
          <w:sz w:val="16"/>
          <w:szCs w:val="16"/>
        </w:rPr>
      </w:pPr>
    </w:p>
    <w:p w:rsidR="008B48F4" w:rsidRPr="008B188F" w:rsidRDefault="008B48F4" w:rsidP="008B48F4">
      <w:pPr>
        <w:spacing w:line="300" w:lineRule="atLeast"/>
        <w:jc w:val="both"/>
        <w:rPr>
          <w:sz w:val="24"/>
          <w:szCs w:val="24"/>
        </w:rPr>
      </w:pPr>
      <w:r w:rsidRPr="008B188F">
        <w:rPr>
          <w:sz w:val="24"/>
          <w:szCs w:val="24"/>
        </w:rPr>
        <w:t>Indices are disseminated by the Public and Private sectors.</w:t>
      </w:r>
    </w:p>
    <w:p w:rsidR="008B48F4" w:rsidRPr="008B188F" w:rsidRDefault="008B48F4" w:rsidP="008B48F4">
      <w:pPr>
        <w:spacing w:line="300" w:lineRule="atLeast"/>
        <w:jc w:val="center"/>
        <w:rPr>
          <w:sz w:val="24"/>
          <w:szCs w:val="24"/>
        </w:rPr>
      </w:pPr>
      <w:r w:rsidRPr="008B188F">
        <w:rPr>
          <w:sz w:val="24"/>
          <w:szCs w:val="24"/>
        </w:rPr>
        <w:tab/>
      </w:r>
    </w:p>
    <w:p w:rsidR="008B48F4" w:rsidRPr="008B188F" w:rsidRDefault="008B48F4" w:rsidP="008B48F4">
      <w:pPr>
        <w:tabs>
          <w:tab w:val="left" w:pos="720"/>
        </w:tabs>
        <w:spacing w:line="300" w:lineRule="atLeast"/>
        <w:jc w:val="both"/>
        <w:rPr>
          <w:sz w:val="24"/>
          <w:szCs w:val="24"/>
        </w:rPr>
      </w:pPr>
      <w:r w:rsidRPr="008B188F">
        <w:rPr>
          <w:sz w:val="24"/>
          <w:szCs w:val="24"/>
        </w:rPr>
        <w:t xml:space="preserve">The </w:t>
      </w:r>
      <w:r w:rsidRPr="008B188F">
        <w:rPr>
          <w:b/>
          <w:sz w:val="24"/>
          <w:szCs w:val="24"/>
        </w:rPr>
        <w:t>Public sector</w:t>
      </w:r>
      <w:r w:rsidRPr="008B188F">
        <w:rPr>
          <w:sz w:val="24"/>
          <w:szCs w:val="24"/>
        </w:rPr>
        <w:t xml:space="preserve"> comprises Ministries, Government departments and agencies operating under them; municipalities; district councils, the Rodrigues Regional Assembly and Public enterprises.</w:t>
      </w:r>
    </w:p>
    <w:p w:rsidR="008B48F4" w:rsidRPr="008B188F" w:rsidRDefault="008B48F4" w:rsidP="008B48F4">
      <w:pPr>
        <w:jc w:val="both"/>
        <w:rPr>
          <w:b/>
          <w:sz w:val="24"/>
          <w:szCs w:val="24"/>
        </w:rPr>
      </w:pPr>
    </w:p>
    <w:p w:rsidR="008B48F4" w:rsidRPr="008B188F" w:rsidRDefault="008B48F4" w:rsidP="008B48F4">
      <w:pPr>
        <w:jc w:val="both"/>
        <w:rPr>
          <w:b/>
          <w:sz w:val="24"/>
          <w:szCs w:val="24"/>
        </w:rPr>
      </w:pPr>
      <w:r w:rsidRPr="008B188F">
        <w:rPr>
          <w:b/>
          <w:sz w:val="24"/>
          <w:szCs w:val="24"/>
        </w:rPr>
        <w:t>5.</w:t>
      </w:r>
      <w:r w:rsidRPr="008B188F">
        <w:rPr>
          <w:sz w:val="24"/>
          <w:szCs w:val="24"/>
        </w:rPr>
        <w:tab/>
      </w:r>
      <w:r w:rsidRPr="008B188F">
        <w:rPr>
          <w:b/>
          <w:sz w:val="24"/>
          <w:szCs w:val="24"/>
        </w:rPr>
        <w:t xml:space="preserve">Calculating the Wage Rate Index  </w:t>
      </w:r>
    </w:p>
    <w:p w:rsidR="008B48F4" w:rsidRPr="008B188F" w:rsidRDefault="008B48F4" w:rsidP="008B48F4">
      <w:pPr>
        <w:jc w:val="both"/>
        <w:rPr>
          <w:b/>
          <w:sz w:val="16"/>
          <w:szCs w:val="16"/>
        </w:rPr>
      </w:pPr>
    </w:p>
    <w:p w:rsidR="008B48F4" w:rsidRPr="008B188F" w:rsidRDefault="008B48F4" w:rsidP="008B48F4">
      <w:pPr>
        <w:pStyle w:val="BodyText"/>
        <w:jc w:val="both"/>
        <w:rPr>
          <w:sz w:val="24"/>
          <w:szCs w:val="24"/>
        </w:rPr>
      </w:pPr>
      <w:r w:rsidRPr="008B188F">
        <w:rPr>
          <w:sz w:val="24"/>
          <w:szCs w:val="24"/>
        </w:rPr>
        <w:t xml:space="preserve">A Laspeyres formula is used.  The occupational structure is held constant with reference to the base period of the index, i.e. December 2016. The relative changes in average wage rates are measured at the occupational level and these changes are then weighted to give a combined measure of the change. The following formula is used </w:t>
      </w:r>
    </w:p>
    <w:p w:rsidR="008B48F4" w:rsidRPr="008B188F" w:rsidRDefault="008B48F4" w:rsidP="008B48F4">
      <w:pPr>
        <w:pStyle w:val="BodyText"/>
        <w:jc w:val="both"/>
        <w:rPr>
          <w:sz w:val="24"/>
          <w:szCs w:val="24"/>
        </w:rPr>
      </w:pPr>
    </w:p>
    <w:p w:rsidR="008B48F4" w:rsidRPr="008B188F" w:rsidRDefault="008B48F4" w:rsidP="008B48F4">
      <w:pPr>
        <w:spacing w:line="140" w:lineRule="atLeast"/>
        <w:jc w:val="both"/>
        <w:rPr>
          <w:sz w:val="24"/>
          <w:szCs w:val="24"/>
        </w:rPr>
      </w:pPr>
      <w:r w:rsidRPr="008B188F">
        <w:rPr>
          <w:sz w:val="24"/>
          <w:szCs w:val="24"/>
        </w:rPr>
        <w:t xml:space="preserve">  I</w:t>
      </w:r>
      <w:r w:rsidRPr="008B188F">
        <w:rPr>
          <w:sz w:val="24"/>
          <w:szCs w:val="24"/>
          <w:vertAlign w:val="subscript"/>
        </w:rPr>
        <w:t xml:space="preserve">t   </w:t>
      </w:r>
      <w:r w:rsidRPr="008B188F">
        <w:rPr>
          <w:sz w:val="24"/>
          <w:szCs w:val="24"/>
        </w:rPr>
        <w:t xml:space="preserve">=     </w:t>
      </w:r>
      <w:r w:rsidRPr="008B188F">
        <w:rPr>
          <w:sz w:val="24"/>
          <w:szCs w:val="24"/>
        </w:rPr>
        <w:sym w:font="Symbol" w:char="F053"/>
      </w:r>
      <w:r w:rsidRPr="008B188F">
        <w:rPr>
          <w:sz w:val="24"/>
          <w:szCs w:val="24"/>
        </w:rPr>
        <w:t xml:space="preserve">w </w:t>
      </w:r>
      <w:r w:rsidRPr="008B188F">
        <w:rPr>
          <w:sz w:val="24"/>
          <w:szCs w:val="24"/>
          <w:vertAlign w:val="subscript"/>
        </w:rPr>
        <w:t>i</w:t>
      </w:r>
      <w:r w:rsidRPr="008B188F">
        <w:rPr>
          <w:sz w:val="24"/>
          <w:szCs w:val="24"/>
        </w:rPr>
        <w:t xml:space="preserve"> (R </w:t>
      </w:r>
      <w:r w:rsidRPr="008B188F">
        <w:rPr>
          <w:sz w:val="24"/>
          <w:szCs w:val="24"/>
          <w:vertAlign w:val="subscript"/>
        </w:rPr>
        <w:t>i</w:t>
      </w:r>
      <w:r w:rsidRPr="008B188F">
        <w:rPr>
          <w:sz w:val="24"/>
          <w:szCs w:val="24"/>
          <w:vertAlign w:val="superscript"/>
        </w:rPr>
        <w:t>t</w:t>
      </w:r>
      <w:r w:rsidRPr="008B188F">
        <w:rPr>
          <w:sz w:val="24"/>
          <w:szCs w:val="24"/>
        </w:rPr>
        <w:t xml:space="preserve"> / R </w:t>
      </w:r>
      <w:r w:rsidRPr="008B188F">
        <w:rPr>
          <w:sz w:val="24"/>
          <w:szCs w:val="24"/>
          <w:vertAlign w:val="subscript"/>
        </w:rPr>
        <w:t>i</w:t>
      </w:r>
      <w:r w:rsidRPr="008B188F">
        <w:rPr>
          <w:sz w:val="24"/>
          <w:szCs w:val="24"/>
          <w:vertAlign w:val="superscript"/>
        </w:rPr>
        <w:t>o</w:t>
      </w:r>
      <w:r w:rsidRPr="008B188F">
        <w:rPr>
          <w:sz w:val="24"/>
          <w:szCs w:val="24"/>
        </w:rPr>
        <w:t>)      X   100</w:t>
      </w:r>
    </w:p>
    <w:p w:rsidR="008B48F4" w:rsidRPr="008B188F" w:rsidRDefault="00952C63" w:rsidP="008B48F4">
      <w:pPr>
        <w:tabs>
          <w:tab w:val="left" w:pos="3825"/>
        </w:tabs>
        <w:spacing w:line="140" w:lineRule="atLeast"/>
        <w:jc w:val="both"/>
        <w:rPr>
          <w:sz w:val="24"/>
          <w:szCs w:val="24"/>
        </w:rPr>
      </w:pPr>
      <w:r w:rsidRPr="008B188F">
        <w:rPr>
          <w:noProof/>
          <w:sz w:val="24"/>
          <w:szCs w:val="24"/>
          <w:lang w:eastAsia="en-GB"/>
        </w:rPr>
        <mc:AlternateContent>
          <mc:Choice Requires="wps">
            <w:drawing>
              <wp:anchor distT="4294967292" distB="4294967292" distL="114300" distR="114300" simplePos="0" relativeHeight="251680768" behindDoc="0" locked="0" layoutInCell="1" allowOverlap="1">
                <wp:simplePos x="0" y="0"/>
                <wp:positionH relativeFrom="column">
                  <wp:posOffset>552450</wp:posOffset>
                </wp:positionH>
                <wp:positionV relativeFrom="paragraph">
                  <wp:posOffset>121284</wp:posOffset>
                </wp:positionV>
                <wp:extent cx="962025" cy="0"/>
                <wp:effectExtent l="0" t="0" r="28575"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4713AF8" id="Straight Connector 1" o:spid="_x0000_s1026" style="position:absolute;z-index:2516807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3.5pt,9.55pt" to="119.2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"/>
            </w:pict>
          </mc:Fallback>
        </mc:AlternateContent>
      </w:r>
    </w:p>
    <w:p w:rsidR="008B48F4" w:rsidRPr="008B188F" w:rsidRDefault="008B48F4" w:rsidP="008B48F4">
      <w:pPr>
        <w:spacing w:line="140" w:lineRule="atLeast"/>
        <w:jc w:val="both"/>
        <w:rPr>
          <w:sz w:val="24"/>
          <w:szCs w:val="24"/>
          <w:vertAlign w:val="subscript"/>
        </w:rPr>
      </w:pPr>
      <w:r w:rsidRPr="008B188F">
        <w:rPr>
          <w:sz w:val="24"/>
          <w:szCs w:val="24"/>
        </w:rPr>
        <w:tab/>
        <w:t xml:space="preserve">         </w:t>
      </w:r>
      <w:r w:rsidRPr="008B188F">
        <w:rPr>
          <w:sz w:val="24"/>
          <w:szCs w:val="24"/>
        </w:rPr>
        <w:sym w:font="Symbol" w:char="F053"/>
      </w:r>
      <w:r w:rsidRPr="008B188F">
        <w:rPr>
          <w:sz w:val="24"/>
          <w:szCs w:val="24"/>
        </w:rPr>
        <w:t xml:space="preserve"> w </w:t>
      </w:r>
      <w:r w:rsidRPr="008B188F">
        <w:rPr>
          <w:sz w:val="24"/>
          <w:szCs w:val="24"/>
          <w:vertAlign w:val="subscript"/>
        </w:rPr>
        <w:t>i</w:t>
      </w:r>
    </w:p>
    <w:p w:rsidR="008B48F4" w:rsidRPr="008B188F" w:rsidRDefault="008B48F4" w:rsidP="008B48F4">
      <w:pPr>
        <w:tabs>
          <w:tab w:val="left" w:pos="720"/>
        </w:tabs>
        <w:spacing w:line="300" w:lineRule="atLeast"/>
        <w:jc w:val="both"/>
        <w:rPr>
          <w:sz w:val="16"/>
          <w:szCs w:val="16"/>
        </w:rPr>
      </w:pPr>
    </w:p>
    <w:p w:rsidR="008B48F4" w:rsidRPr="008B188F" w:rsidRDefault="008B48F4" w:rsidP="008B48F4">
      <w:pPr>
        <w:tabs>
          <w:tab w:val="left" w:pos="720"/>
        </w:tabs>
        <w:spacing w:line="300" w:lineRule="atLeast"/>
        <w:jc w:val="both"/>
        <w:rPr>
          <w:sz w:val="24"/>
          <w:szCs w:val="24"/>
        </w:rPr>
      </w:pPr>
      <w:r w:rsidRPr="008B188F">
        <w:rPr>
          <w:sz w:val="24"/>
          <w:szCs w:val="24"/>
        </w:rPr>
        <w:t>where    I</w:t>
      </w:r>
      <w:r w:rsidRPr="008B188F">
        <w:rPr>
          <w:sz w:val="24"/>
          <w:szCs w:val="24"/>
          <w:vertAlign w:val="subscript"/>
        </w:rPr>
        <w:t>t</w:t>
      </w:r>
      <w:r w:rsidRPr="008B188F">
        <w:rPr>
          <w:sz w:val="24"/>
          <w:szCs w:val="24"/>
          <w:vertAlign w:val="subscript"/>
        </w:rPr>
        <w:tab/>
      </w:r>
      <w:r w:rsidRPr="008B188F">
        <w:rPr>
          <w:sz w:val="24"/>
          <w:szCs w:val="24"/>
        </w:rPr>
        <w:t xml:space="preserve"> = index for quarter t compared to base period o  </w:t>
      </w:r>
    </w:p>
    <w:p w:rsidR="008B48F4" w:rsidRPr="008B188F" w:rsidRDefault="008B48F4" w:rsidP="008B48F4">
      <w:pPr>
        <w:spacing w:line="300" w:lineRule="atLeast"/>
        <w:ind w:left="2160" w:hanging="1380"/>
        <w:jc w:val="both"/>
        <w:rPr>
          <w:sz w:val="24"/>
          <w:szCs w:val="24"/>
        </w:rPr>
      </w:pPr>
      <w:r w:rsidRPr="008B188F">
        <w:rPr>
          <w:sz w:val="24"/>
          <w:szCs w:val="24"/>
        </w:rPr>
        <w:t>w</w:t>
      </w:r>
      <w:r w:rsidRPr="008B188F">
        <w:rPr>
          <w:sz w:val="24"/>
          <w:szCs w:val="24"/>
          <w:vertAlign w:val="subscript"/>
        </w:rPr>
        <w:t xml:space="preserve">i     </w:t>
      </w:r>
      <w:r w:rsidRPr="008B188F">
        <w:rPr>
          <w:sz w:val="24"/>
          <w:szCs w:val="24"/>
        </w:rPr>
        <w:t>= N</w:t>
      </w:r>
      <w:r w:rsidRPr="008B188F">
        <w:rPr>
          <w:sz w:val="24"/>
          <w:szCs w:val="24"/>
          <w:vertAlign w:val="superscript"/>
        </w:rPr>
        <w:t>o</w:t>
      </w:r>
      <w:r w:rsidRPr="008B188F">
        <w:rPr>
          <w:sz w:val="24"/>
          <w:szCs w:val="24"/>
          <w:vertAlign w:val="subscript"/>
        </w:rPr>
        <w:t>i</w:t>
      </w:r>
      <w:r w:rsidRPr="008B188F">
        <w:rPr>
          <w:sz w:val="24"/>
          <w:szCs w:val="24"/>
        </w:rPr>
        <w:t>R</w:t>
      </w:r>
      <w:r w:rsidRPr="008B188F">
        <w:rPr>
          <w:sz w:val="24"/>
          <w:szCs w:val="24"/>
          <w:vertAlign w:val="superscript"/>
        </w:rPr>
        <w:t>o</w:t>
      </w:r>
      <w:r w:rsidRPr="008B188F">
        <w:rPr>
          <w:sz w:val="24"/>
          <w:szCs w:val="24"/>
          <w:vertAlign w:val="subscript"/>
        </w:rPr>
        <w:t>i</w:t>
      </w:r>
      <w:r w:rsidRPr="008B188F">
        <w:rPr>
          <w:sz w:val="24"/>
          <w:szCs w:val="24"/>
        </w:rPr>
        <w:t xml:space="preserve"> which represents the total wages paid to all employees in the i </w:t>
      </w:r>
      <w:r w:rsidRPr="008B188F">
        <w:rPr>
          <w:sz w:val="24"/>
          <w:szCs w:val="24"/>
          <w:vertAlign w:val="superscript"/>
        </w:rPr>
        <w:t>th</w:t>
      </w:r>
      <w:r w:rsidRPr="008B188F">
        <w:rPr>
          <w:sz w:val="24"/>
          <w:szCs w:val="24"/>
        </w:rPr>
        <w:t xml:space="preserve"> </w:t>
      </w:r>
    </w:p>
    <w:p w:rsidR="008B48F4" w:rsidRPr="008B188F" w:rsidRDefault="008B48F4" w:rsidP="008B48F4">
      <w:pPr>
        <w:spacing w:line="300" w:lineRule="atLeast"/>
        <w:ind w:left="2160" w:hanging="1380"/>
        <w:jc w:val="both"/>
        <w:rPr>
          <w:sz w:val="24"/>
          <w:szCs w:val="24"/>
        </w:rPr>
      </w:pPr>
      <w:r w:rsidRPr="008B188F">
        <w:rPr>
          <w:sz w:val="24"/>
          <w:szCs w:val="24"/>
        </w:rPr>
        <w:t xml:space="preserve">          occupation base period, December 2016</w:t>
      </w:r>
    </w:p>
    <w:p w:rsidR="008B48F4" w:rsidRPr="008B188F" w:rsidRDefault="008B48F4" w:rsidP="008B48F4">
      <w:pPr>
        <w:spacing w:line="300" w:lineRule="atLeast"/>
        <w:jc w:val="both"/>
        <w:rPr>
          <w:sz w:val="24"/>
          <w:szCs w:val="24"/>
        </w:rPr>
      </w:pPr>
      <w:r w:rsidRPr="008B188F">
        <w:rPr>
          <w:sz w:val="24"/>
          <w:szCs w:val="24"/>
        </w:rPr>
        <w:tab/>
        <w:t xml:space="preserve">   R</w:t>
      </w:r>
      <w:r w:rsidRPr="008B188F">
        <w:rPr>
          <w:sz w:val="24"/>
          <w:szCs w:val="24"/>
          <w:vertAlign w:val="subscript"/>
        </w:rPr>
        <w:t>i</w:t>
      </w:r>
      <w:r w:rsidRPr="008B188F">
        <w:rPr>
          <w:sz w:val="24"/>
          <w:szCs w:val="24"/>
          <w:vertAlign w:val="superscript"/>
        </w:rPr>
        <w:t>o</w:t>
      </w:r>
      <w:r w:rsidRPr="008B188F">
        <w:rPr>
          <w:sz w:val="24"/>
          <w:szCs w:val="24"/>
          <w:vertAlign w:val="subscript"/>
        </w:rPr>
        <w:tab/>
      </w:r>
      <w:r w:rsidRPr="008B188F">
        <w:rPr>
          <w:sz w:val="24"/>
          <w:szCs w:val="24"/>
        </w:rPr>
        <w:t>= wage rate of occupation i in base period, December 2016</w:t>
      </w:r>
    </w:p>
    <w:p w:rsidR="008B48F4" w:rsidRPr="008B188F" w:rsidRDefault="008B48F4" w:rsidP="008B48F4">
      <w:pPr>
        <w:spacing w:line="300" w:lineRule="atLeast"/>
        <w:jc w:val="both"/>
        <w:rPr>
          <w:sz w:val="24"/>
          <w:szCs w:val="24"/>
        </w:rPr>
      </w:pPr>
      <w:r w:rsidRPr="008B188F">
        <w:rPr>
          <w:sz w:val="24"/>
          <w:szCs w:val="24"/>
        </w:rPr>
        <w:tab/>
        <w:t xml:space="preserve">   R</w:t>
      </w:r>
      <w:r w:rsidRPr="008B188F">
        <w:rPr>
          <w:sz w:val="24"/>
          <w:szCs w:val="24"/>
          <w:vertAlign w:val="subscript"/>
        </w:rPr>
        <w:t>i</w:t>
      </w:r>
      <w:r w:rsidRPr="008B188F">
        <w:rPr>
          <w:sz w:val="24"/>
          <w:szCs w:val="24"/>
          <w:vertAlign w:val="superscript"/>
        </w:rPr>
        <w:t>t</w:t>
      </w:r>
      <w:r w:rsidRPr="008B188F">
        <w:rPr>
          <w:sz w:val="24"/>
          <w:szCs w:val="24"/>
          <w:vertAlign w:val="subscript"/>
        </w:rPr>
        <w:tab/>
      </w:r>
      <w:r w:rsidRPr="008B188F">
        <w:rPr>
          <w:sz w:val="24"/>
          <w:szCs w:val="24"/>
        </w:rPr>
        <w:t>= wage rate of occupation i in quarter t</w:t>
      </w:r>
    </w:p>
    <w:p w:rsidR="008B48F4" w:rsidRPr="008B188F" w:rsidRDefault="008B48F4" w:rsidP="008B48F4">
      <w:pPr>
        <w:spacing w:line="240" w:lineRule="atLeast"/>
        <w:jc w:val="both"/>
        <w:rPr>
          <w:sz w:val="16"/>
          <w:szCs w:val="16"/>
        </w:rPr>
      </w:pPr>
    </w:p>
    <w:p w:rsidR="008B48F4" w:rsidRPr="008B188F" w:rsidRDefault="008B48F4" w:rsidP="008B48F4">
      <w:pPr>
        <w:spacing w:line="300" w:lineRule="atLeast"/>
        <w:jc w:val="both"/>
        <w:rPr>
          <w:sz w:val="24"/>
          <w:szCs w:val="24"/>
        </w:rPr>
      </w:pPr>
      <w:r w:rsidRPr="008B188F">
        <w:rPr>
          <w:sz w:val="24"/>
          <w:szCs w:val="24"/>
        </w:rPr>
        <w:t>The index is, first, calculated for each industry group and the overall index (covering all industry groups) is computed as a weighted average of the individual industry group indices.</w:t>
      </w:r>
    </w:p>
    <w:p w:rsidR="008B48F4" w:rsidRPr="008B188F" w:rsidRDefault="008B48F4" w:rsidP="008B48F4">
      <w:pPr>
        <w:spacing w:line="40" w:lineRule="atLeast"/>
        <w:jc w:val="both"/>
        <w:rPr>
          <w:sz w:val="24"/>
          <w:szCs w:val="24"/>
        </w:rPr>
      </w:pPr>
    </w:p>
    <w:p w:rsidR="008B48F4" w:rsidRPr="008B188F" w:rsidRDefault="008B48F4" w:rsidP="008B48F4">
      <w:pPr>
        <w:jc w:val="both"/>
        <w:rPr>
          <w:b/>
          <w:sz w:val="24"/>
          <w:szCs w:val="24"/>
        </w:rPr>
      </w:pPr>
      <w:r w:rsidRPr="008B188F">
        <w:rPr>
          <w:b/>
          <w:sz w:val="24"/>
          <w:szCs w:val="24"/>
        </w:rPr>
        <w:t xml:space="preserve">6. </w:t>
      </w:r>
      <w:r w:rsidRPr="008B188F">
        <w:rPr>
          <w:b/>
          <w:sz w:val="24"/>
          <w:szCs w:val="24"/>
        </w:rPr>
        <w:tab/>
        <w:t>Reference period</w:t>
      </w:r>
    </w:p>
    <w:p w:rsidR="008B48F4" w:rsidRPr="008B188F" w:rsidRDefault="008B48F4" w:rsidP="008B48F4">
      <w:pPr>
        <w:jc w:val="both"/>
        <w:rPr>
          <w:b/>
          <w:sz w:val="16"/>
          <w:szCs w:val="16"/>
        </w:rPr>
      </w:pPr>
    </w:p>
    <w:p w:rsidR="008B48F4" w:rsidRPr="008B188F" w:rsidRDefault="008B48F4" w:rsidP="008B48F4">
      <w:pPr>
        <w:jc w:val="both"/>
        <w:rPr>
          <w:sz w:val="24"/>
          <w:szCs w:val="24"/>
        </w:rPr>
      </w:pPr>
      <w:r w:rsidRPr="008B188F">
        <w:rPr>
          <w:sz w:val="24"/>
          <w:szCs w:val="24"/>
        </w:rPr>
        <w:t>The base period for the index is quarter 4 2016 (i.e. Quarter 4, 2016=100) as from the first quarter of 2017.  The wage rate indices, for the first, second, third and fourth quarters of 2007 and 2008, are based on wage rates applicable during the months of February, May, August and November respectively.  As from 2009, the wage rate indices, for the first to fourth quarter, are based on wage rates applicable during the months of March, June, September and December respectively.</w:t>
      </w:r>
    </w:p>
    <w:p w:rsidR="008B48F4" w:rsidRPr="008B188F" w:rsidRDefault="008B48F4" w:rsidP="008B48F4">
      <w:pPr>
        <w:spacing w:line="140" w:lineRule="atLeast"/>
        <w:jc w:val="both"/>
        <w:rPr>
          <w:b/>
          <w:sz w:val="24"/>
          <w:szCs w:val="24"/>
        </w:rPr>
      </w:pPr>
    </w:p>
    <w:p w:rsidR="008B48F4" w:rsidRPr="008B188F" w:rsidRDefault="008B48F4" w:rsidP="008B48F4">
      <w:pPr>
        <w:jc w:val="both"/>
        <w:rPr>
          <w:b/>
          <w:sz w:val="24"/>
          <w:szCs w:val="24"/>
        </w:rPr>
      </w:pPr>
      <w:r w:rsidRPr="008B188F">
        <w:rPr>
          <w:b/>
          <w:sz w:val="24"/>
          <w:szCs w:val="24"/>
        </w:rPr>
        <w:t>7.</w:t>
      </w:r>
      <w:r w:rsidRPr="008B188F">
        <w:rPr>
          <w:b/>
          <w:sz w:val="24"/>
          <w:szCs w:val="24"/>
        </w:rPr>
        <w:tab/>
        <w:t>Weights</w:t>
      </w:r>
    </w:p>
    <w:p w:rsidR="008B48F4" w:rsidRPr="008B188F" w:rsidRDefault="008B48F4" w:rsidP="008B48F4">
      <w:pPr>
        <w:jc w:val="both"/>
        <w:rPr>
          <w:b/>
          <w:sz w:val="16"/>
          <w:szCs w:val="16"/>
        </w:rPr>
      </w:pPr>
    </w:p>
    <w:p w:rsidR="008B48F4" w:rsidRPr="008B188F" w:rsidRDefault="008B48F4" w:rsidP="008B48F4">
      <w:pPr>
        <w:jc w:val="both"/>
        <w:rPr>
          <w:sz w:val="24"/>
          <w:szCs w:val="24"/>
        </w:rPr>
      </w:pPr>
      <w:r w:rsidRPr="008B188F">
        <w:rPr>
          <w:sz w:val="24"/>
          <w:szCs w:val="24"/>
        </w:rPr>
        <w:t>Two sets of weights are used:</w:t>
      </w:r>
    </w:p>
    <w:p w:rsidR="008B48F4" w:rsidRPr="008B188F" w:rsidRDefault="008B48F4" w:rsidP="008B48F4">
      <w:pPr>
        <w:jc w:val="both"/>
        <w:rPr>
          <w:sz w:val="24"/>
          <w:szCs w:val="24"/>
        </w:rPr>
      </w:pPr>
    </w:p>
    <w:p w:rsidR="008B48F4" w:rsidRPr="008B188F" w:rsidRDefault="008B48F4" w:rsidP="008B48F4">
      <w:pPr>
        <w:spacing w:line="230" w:lineRule="atLeast"/>
        <w:rPr>
          <w:sz w:val="24"/>
          <w:szCs w:val="24"/>
        </w:rPr>
      </w:pPr>
      <w:r w:rsidRPr="008B188F">
        <w:rPr>
          <w:sz w:val="24"/>
          <w:szCs w:val="24"/>
        </w:rPr>
        <w:t>(i)</w:t>
      </w:r>
      <w:r w:rsidRPr="008B188F">
        <w:rPr>
          <w:sz w:val="24"/>
          <w:szCs w:val="24"/>
        </w:rPr>
        <w:tab/>
      </w:r>
      <w:r w:rsidRPr="008B188F">
        <w:rPr>
          <w:b/>
          <w:i/>
          <w:sz w:val="24"/>
          <w:szCs w:val="24"/>
        </w:rPr>
        <w:t>Weight for the industry groups</w:t>
      </w:r>
      <w:r w:rsidRPr="008B188F">
        <w:rPr>
          <w:sz w:val="24"/>
          <w:szCs w:val="24"/>
        </w:rPr>
        <w:t xml:space="preserve"> derived from the ‘Survey of Employment &amp; Earnings, March 2015’ and </w:t>
      </w:r>
    </w:p>
    <w:p w:rsidR="008B48F4" w:rsidRPr="008B188F" w:rsidRDefault="008B48F4" w:rsidP="008B48F4">
      <w:pPr>
        <w:spacing w:line="230" w:lineRule="atLeast"/>
        <w:jc w:val="both"/>
        <w:rPr>
          <w:sz w:val="16"/>
          <w:szCs w:val="16"/>
        </w:rPr>
      </w:pPr>
    </w:p>
    <w:p w:rsidR="008B48F4" w:rsidRPr="008B188F" w:rsidRDefault="008B48F4" w:rsidP="008B48F4">
      <w:pPr>
        <w:spacing w:line="300" w:lineRule="atLeast"/>
        <w:jc w:val="both"/>
        <w:rPr>
          <w:sz w:val="24"/>
          <w:szCs w:val="24"/>
        </w:rPr>
      </w:pPr>
      <w:r w:rsidRPr="008B188F">
        <w:rPr>
          <w:rFonts w:eastAsia="Calibri"/>
          <w:sz w:val="24"/>
          <w:szCs w:val="24"/>
        </w:rPr>
        <w:t>(ii)</w:t>
      </w:r>
      <w:r w:rsidRPr="008B188F">
        <w:rPr>
          <w:rFonts w:eastAsia="Calibri"/>
          <w:b/>
          <w:sz w:val="24"/>
          <w:szCs w:val="24"/>
        </w:rPr>
        <w:t xml:space="preserve"> </w:t>
      </w:r>
      <w:r w:rsidRPr="008B188F">
        <w:rPr>
          <w:rFonts w:eastAsia="Calibri"/>
          <w:b/>
          <w:sz w:val="24"/>
          <w:szCs w:val="24"/>
        </w:rPr>
        <w:tab/>
      </w:r>
      <w:r w:rsidRPr="008B188F">
        <w:rPr>
          <w:rFonts w:eastAsia="Calibri"/>
          <w:b/>
          <w:i/>
          <w:sz w:val="24"/>
          <w:szCs w:val="24"/>
        </w:rPr>
        <w:t>Weight for occupations</w:t>
      </w:r>
      <w:r w:rsidRPr="008B188F">
        <w:rPr>
          <w:rFonts w:eastAsia="Calibri"/>
          <w:sz w:val="24"/>
          <w:szCs w:val="24"/>
        </w:rPr>
        <w:t xml:space="preserve"> within each activity (NSIC) sectorwise. Questionnaires were sent to around 1,200 large establishments at the end of March 2016 to cater for number employed in each category of occupation.</w:t>
      </w:r>
    </w:p>
    <w:p w:rsidR="008B48F4" w:rsidRPr="008B188F" w:rsidRDefault="008B48F4" w:rsidP="008B48F4">
      <w:pPr>
        <w:pStyle w:val="ListParagraph"/>
        <w:rPr>
          <w:sz w:val="24"/>
          <w:szCs w:val="24"/>
        </w:rPr>
      </w:pPr>
    </w:p>
    <w:p w:rsidR="008B48F4" w:rsidRPr="008B188F" w:rsidRDefault="008B48F4" w:rsidP="008B48F4">
      <w:pPr>
        <w:jc w:val="both"/>
        <w:rPr>
          <w:b/>
          <w:sz w:val="24"/>
          <w:szCs w:val="24"/>
        </w:rPr>
      </w:pPr>
      <w:r w:rsidRPr="008B188F">
        <w:rPr>
          <w:b/>
          <w:sz w:val="24"/>
          <w:szCs w:val="24"/>
        </w:rPr>
        <w:t>8.</w:t>
      </w:r>
      <w:r w:rsidRPr="008B188F">
        <w:rPr>
          <w:b/>
          <w:sz w:val="24"/>
          <w:szCs w:val="24"/>
        </w:rPr>
        <w:tab/>
        <w:t>Wage rates used</w:t>
      </w:r>
    </w:p>
    <w:p w:rsidR="008B48F4" w:rsidRPr="008B188F" w:rsidRDefault="008B48F4" w:rsidP="008B48F4">
      <w:pPr>
        <w:jc w:val="both"/>
        <w:rPr>
          <w:b/>
          <w:sz w:val="24"/>
          <w:szCs w:val="24"/>
        </w:rPr>
      </w:pPr>
    </w:p>
    <w:p w:rsidR="00787C56" w:rsidRPr="008B188F" w:rsidRDefault="008B48F4" w:rsidP="00343254">
      <w:pPr>
        <w:jc w:val="both"/>
        <w:rPr>
          <w:b/>
          <w:sz w:val="24"/>
          <w:szCs w:val="24"/>
        </w:rPr>
      </w:pPr>
      <w:r w:rsidRPr="008B188F">
        <w:rPr>
          <w:sz w:val="24"/>
          <w:szCs w:val="24"/>
        </w:rPr>
        <w:t>The wage/salary rates of specific occupations, used in the calculation of the index, are the rates paid for normal time work, comprising basic wages and salaries, cost of living allowances and other guaranteed and regular allowances paid at the end of each pay period.  Overtime payments are, therefore, excluded.</w:t>
      </w:r>
    </w:p>
    <w:sectPr w:rsidR="00787C56" w:rsidRPr="008B188F" w:rsidSect="006C6734">
      <w:pgSz w:w="11907" w:h="16839" w:code="9"/>
      <w:pgMar w:top="709" w:right="1440" w:bottom="720" w:left="117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559" w:rsidRDefault="007F0559">
      <w:r>
        <w:separator/>
      </w:r>
    </w:p>
    <w:p w:rsidR="007F0559" w:rsidRDefault="007F0559"/>
  </w:endnote>
  <w:endnote w:type="continuationSeparator" w:id="0">
    <w:p w:rsidR="007F0559" w:rsidRDefault="007F0559">
      <w:r>
        <w:continuationSeparator/>
      </w:r>
    </w:p>
    <w:p w:rsidR="007F0559" w:rsidRDefault="007F05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559" w:rsidRDefault="007F0559">
      <w:r>
        <w:separator/>
      </w:r>
    </w:p>
    <w:p w:rsidR="007F0559" w:rsidRDefault="007F0559"/>
  </w:footnote>
  <w:footnote w:type="continuationSeparator" w:id="0">
    <w:p w:rsidR="007F0559" w:rsidRDefault="007F0559">
      <w:r>
        <w:continuationSeparator/>
      </w:r>
    </w:p>
    <w:p w:rsidR="007F0559" w:rsidRDefault="007F0559"/>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93160"/>
    <w:multiLevelType w:val="hybridMultilevel"/>
    <w:tmpl w:val="707E2490"/>
    <w:lvl w:ilvl="0" w:tplc="5A9EEDC0">
      <w:start w:val="1"/>
      <w:numFmt w:val="lowerRoman"/>
      <w:lvlText w:val="(%1)"/>
      <w:lvlJc w:val="left"/>
      <w:pPr>
        <w:ind w:left="2045" w:hanging="720"/>
      </w:pPr>
      <w:rPr>
        <w:rFonts w:hint="default"/>
      </w:rPr>
    </w:lvl>
    <w:lvl w:ilvl="1" w:tplc="04090019" w:tentative="1">
      <w:start w:val="1"/>
      <w:numFmt w:val="lowerLetter"/>
      <w:lvlText w:val="%2."/>
      <w:lvlJc w:val="left"/>
      <w:pPr>
        <w:ind w:left="2405" w:hanging="360"/>
      </w:pPr>
    </w:lvl>
    <w:lvl w:ilvl="2" w:tplc="0409001B" w:tentative="1">
      <w:start w:val="1"/>
      <w:numFmt w:val="lowerRoman"/>
      <w:lvlText w:val="%3."/>
      <w:lvlJc w:val="right"/>
      <w:pPr>
        <w:ind w:left="3125" w:hanging="180"/>
      </w:pPr>
    </w:lvl>
    <w:lvl w:ilvl="3" w:tplc="0409000F" w:tentative="1">
      <w:start w:val="1"/>
      <w:numFmt w:val="decimal"/>
      <w:lvlText w:val="%4."/>
      <w:lvlJc w:val="left"/>
      <w:pPr>
        <w:ind w:left="3845" w:hanging="360"/>
      </w:pPr>
    </w:lvl>
    <w:lvl w:ilvl="4" w:tplc="04090019" w:tentative="1">
      <w:start w:val="1"/>
      <w:numFmt w:val="lowerLetter"/>
      <w:lvlText w:val="%5."/>
      <w:lvlJc w:val="left"/>
      <w:pPr>
        <w:ind w:left="4565" w:hanging="360"/>
      </w:pPr>
    </w:lvl>
    <w:lvl w:ilvl="5" w:tplc="0409001B" w:tentative="1">
      <w:start w:val="1"/>
      <w:numFmt w:val="lowerRoman"/>
      <w:lvlText w:val="%6."/>
      <w:lvlJc w:val="right"/>
      <w:pPr>
        <w:ind w:left="5285" w:hanging="180"/>
      </w:pPr>
    </w:lvl>
    <w:lvl w:ilvl="6" w:tplc="0409000F" w:tentative="1">
      <w:start w:val="1"/>
      <w:numFmt w:val="decimal"/>
      <w:lvlText w:val="%7."/>
      <w:lvlJc w:val="left"/>
      <w:pPr>
        <w:ind w:left="6005" w:hanging="360"/>
      </w:pPr>
    </w:lvl>
    <w:lvl w:ilvl="7" w:tplc="04090019" w:tentative="1">
      <w:start w:val="1"/>
      <w:numFmt w:val="lowerLetter"/>
      <w:lvlText w:val="%8."/>
      <w:lvlJc w:val="left"/>
      <w:pPr>
        <w:ind w:left="6725" w:hanging="360"/>
      </w:pPr>
    </w:lvl>
    <w:lvl w:ilvl="8" w:tplc="0409001B" w:tentative="1">
      <w:start w:val="1"/>
      <w:numFmt w:val="lowerRoman"/>
      <w:lvlText w:val="%9."/>
      <w:lvlJc w:val="right"/>
      <w:pPr>
        <w:ind w:left="7445" w:hanging="180"/>
      </w:pPr>
    </w:lvl>
  </w:abstractNum>
  <w:abstractNum w:abstractNumId="1" w15:restartNumberingAfterBreak="0">
    <w:nsid w:val="0474794A"/>
    <w:multiLevelType w:val="multilevel"/>
    <w:tmpl w:val="B6D2072E"/>
    <w:lvl w:ilvl="0">
      <w:start w:val="1"/>
      <w:numFmt w:val="decimal"/>
      <w:lvlText w:val="%1."/>
      <w:lvlJc w:val="left"/>
      <w:pPr>
        <w:tabs>
          <w:tab w:val="num" w:pos="502"/>
        </w:tabs>
        <w:ind w:left="502" w:hanging="360"/>
      </w:pPr>
      <w:rPr>
        <w:rFonts w:hint="default"/>
      </w:rPr>
    </w:lvl>
    <w:lvl w:ilvl="1" w:tentative="1">
      <w:start w:val="1"/>
      <w:numFmt w:val="lowerLetter"/>
      <w:lvlText w:val="%2."/>
      <w:lvlJc w:val="left"/>
      <w:pPr>
        <w:ind w:left="1298" w:hanging="360"/>
      </w:pPr>
    </w:lvl>
    <w:lvl w:ilvl="2" w:tentative="1">
      <w:start w:val="1"/>
      <w:numFmt w:val="lowerRoman"/>
      <w:lvlText w:val="%3."/>
      <w:lvlJc w:val="right"/>
      <w:pPr>
        <w:ind w:left="2018" w:hanging="180"/>
      </w:pPr>
    </w:lvl>
    <w:lvl w:ilvl="3" w:tentative="1">
      <w:start w:val="1"/>
      <w:numFmt w:val="decimal"/>
      <w:lvlText w:val="%4."/>
      <w:lvlJc w:val="left"/>
      <w:pPr>
        <w:ind w:left="2738" w:hanging="360"/>
      </w:pPr>
    </w:lvl>
    <w:lvl w:ilvl="4" w:tentative="1">
      <w:start w:val="1"/>
      <w:numFmt w:val="lowerLetter"/>
      <w:lvlText w:val="%5."/>
      <w:lvlJc w:val="left"/>
      <w:pPr>
        <w:ind w:left="3458" w:hanging="360"/>
      </w:pPr>
    </w:lvl>
    <w:lvl w:ilvl="5" w:tentative="1">
      <w:start w:val="1"/>
      <w:numFmt w:val="lowerRoman"/>
      <w:lvlText w:val="%6."/>
      <w:lvlJc w:val="right"/>
      <w:pPr>
        <w:ind w:left="4178" w:hanging="180"/>
      </w:pPr>
    </w:lvl>
    <w:lvl w:ilvl="6" w:tentative="1">
      <w:start w:val="1"/>
      <w:numFmt w:val="decimal"/>
      <w:lvlText w:val="%7."/>
      <w:lvlJc w:val="left"/>
      <w:pPr>
        <w:ind w:left="4898" w:hanging="360"/>
      </w:pPr>
    </w:lvl>
    <w:lvl w:ilvl="7" w:tentative="1">
      <w:start w:val="1"/>
      <w:numFmt w:val="lowerLetter"/>
      <w:lvlText w:val="%8."/>
      <w:lvlJc w:val="left"/>
      <w:pPr>
        <w:ind w:left="5618" w:hanging="360"/>
      </w:pPr>
    </w:lvl>
    <w:lvl w:ilvl="8" w:tentative="1">
      <w:start w:val="1"/>
      <w:numFmt w:val="lowerRoman"/>
      <w:lvlText w:val="%9."/>
      <w:lvlJc w:val="right"/>
      <w:pPr>
        <w:ind w:left="6338" w:hanging="180"/>
      </w:pPr>
    </w:lvl>
  </w:abstractNum>
  <w:abstractNum w:abstractNumId="2" w15:restartNumberingAfterBreak="0">
    <w:nsid w:val="0C5678EB"/>
    <w:multiLevelType w:val="hybridMultilevel"/>
    <w:tmpl w:val="091CFBE4"/>
    <w:lvl w:ilvl="0" w:tplc="952AF51E">
      <w:start w:val="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103B48A4"/>
    <w:multiLevelType w:val="hybridMultilevel"/>
    <w:tmpl w:val="FB2442A0"/>
    <w:lvl w:ilvl="0" w:tplc="48B49D66">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13F66CCC"/>
    <w:multiLevelType w:val="hybridMultilevel"/>
    <w:tmpl w:val="CA4EAF6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3533D7"/>
    <w:multiLevelType w:val="hybridMultilevel"/>
    <w:tmpl w:val="35B007AA"/>
    <w:lvl w:ilvl="0" w:tplc="B846D74C">
      <w:start w:val="8"/>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15:restartNumberingAfterBreak="0">
    <w:nsid w:val="17444FFC"/>
    <w:multiLevelType w:val="hybridMultilevel"/>
    <w:tmpl w:val="57AA8132"/>
    <w:lvl w:ilvl="0" w:tplc="2592A66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564CE9"/>
    <w:multiLevelType w:val="hybridMultilevel"/>
    <w:tmpl w:val="0560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C25CED"/>
    <w:multiLevelType w:val="hybridMultilevel"/>
    <w:tmpl w:val="85BCDFB8"/>
    <w:lvl w:ilvl="0" w:tplc="8BE40E22">
      <w:start w:val="6"/>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284B7B03"/>
    <w:multiLevelType w:val="hybridMultilevel"/>
    <w:tmpl w:val="588A039E"/>
    <w:lvl w:ilvl="0" w:tplc="BF1C2C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951D6B"/>
    <w:multiLevelType w:val="hybridMultilevel"/>
    <w:tmpl w:val="3B2422D0"/>
    <w:lvl w:ilvl="0" w:tplc="C570DBAE">
      <w:start w:val="1"/>
      <w:numFmt w:val="lowerRoman"/>
      <w:lvlText w:val="(%1)"/>
      <w:lvlJc w:val="left"/>
      <w:pPr>
        <w:ind w:left="144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09D3F86"/>
    <w:multiLevelType w:val="hybridMultilevel"/>
    <w:tmpl w:val="5790C21A"/>
    <w:lvl w:ilvl="0" w:tplc="FFFFFFFF">
      <w:start w:val="1"/>
      <w:numFmt w:val="lowerRoman"/>
      <w:lvlText w:val="(%1)"/>
      <w:lvlJc w:val="left"/>
      <w:pPr>
        <w:tabs>
          <w:tab w:val="num" w:pos="4320"/>
        </w:tabs>
        <w:ind w:left="4032" w:hanging="432"/>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left"/>
      <w:pPr>
        <w:tabs>
          <w:tab w:val="num" w:pos="1440"/>
        </w:tabs>
        <w:ind w:left="144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3921690E"/>
    <w:multiLevelType w:val="hybridMultilevel"/>
    <w:tmpl w:val="A720197E"/>
    <w:lvl w:ilvl="0" w:tplc="E1D2EB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D56E7A"/>
    <w:multiLevelType w:val="hybridMultilevel"/>
    <w:tmpl w:val="9B24217E"/>
    <w:lvl w:ilvl="0" w:tplc="0409000F">
      <w:start w:val="4"/>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42EC177C"/>
    <w:multiLevelType w:val="singleLevel"/>
    <w:tmpl w:val="89646ACA"/>
    <w:lvl w:ilvl="0">
      <w:start w:val="1"/>
      <w:numFmt w:val="lowerRoman"/>
      <w:lvlText w:val="(%1)"/>
      <w:lvlJc w:val="left"/>
      <w:pPr>
        <w:tabs>
          <w:tab w:val="num" w:pos="1440"/>
        </w:tabs>
        <w:ind w:left="1440" w:hanging="720"/>
      </w:pPr>
      <w:rPr>
        <w:rFonts w:hint="default"/>
      </w:rPr>
    </w:lvl>
  </w:abstractNum>
  <w:abstractNum w:abstractNumId="15" w15:restartNumberingAfterBreak="0">
    <w:nsid w:val="43BD6750"/>
    <w:multiLevelType w:val="hybridMultilevel"/>
    <w:tmpl w:val="6C62619A"/>
    <w:lvl w:ilvl="0" w:tplc="8314FB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FA7B2D"/>
    <w:multiLevelType w:val="hybridMultilevel"/>
    <w:tmpl w:val="57F83604"/>
    <w:lvl w:ilvl="0" w:tplc="28467002">
      <w:start w:val="1"/>
      <w:numFmt w:val="lowerRoman"/>
      <w:lvlText w:val="(%1)"/>
      <w:lvlJc w:val="left"/>
      <w:pPr>
        <w:ind w:left="1440" w:hanging="720"/>
      </w:pPr>
      <w:rPr>
        <w:rFonts w:hint="default"/>
        <w:sz w:val="1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9712BD6"/>
    <w:multiLevelType w:val="hybridMultilevel"/>
    <w:tmpl w:val="891EDF94"/>
    <w:lvl w:ilvl="0" w:tplc="0409000F">
      <w:start w:val="4"/>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499D5FAC"/>
    <w:multiLevelType w:val="hybridMultilevel"/>
    <w:tmpl w:val="F28A31F0"/>
    <w:lvl w:ilvl="0" w:tplc="3432F16A">
      <w:start w:val="1"/>
      <w:numFmt w:val="lowerLetter"/>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AD10B64"/>
    <w:multiLevelType w:val="singleLevel"/>
    <w:tmpl w:val="0409000F"/>
    <w:lvl w:ilvl="0">
      <w:start w:val="1"/>
      <w:numFmt w:val="decimal"/>
      <w:lvlText w:val="%1."/>
      <w:lvlJc w:val="left"/>
      <w:pPr>
        <w:tabs>
          <w:tab w:val="num" w:pos="360"/>
        </w:tabs>
        <w:ind w:left="360" w:hanging="360"/>
      </w:pPr>
      <w:rPr>
        <w:rFonts w:hint="default"/>
      </w:rPr>
    </w:lvl>
  </w:abstractNum>
  <w:abstractNum w:abstractNumId="20" w15:restartNumberingAfterBreak="0">
    <w:nsid w:val="4B3F057B"/>
    <w:multiLevelType w:val="hybridMultilevel"/>
    <w:tmpl w:val="41BAF29E"/>
    <w:lvl w:ilvl="0" w:tplc="A000B5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7874CB"/>
    <w:multiLevelType w:val="hybridMultilevel"/>
    <w:tmpl w:val="C4B84082"/>
    <w:lvl w:ilvl="0" w:tplc="444EEF44">
      <w:start w:val="6"/>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2" w15:restartNumberingAfterBreak="0">
    <w:nsid w:val="536D49FE"/>
    <w:multiLevelType w:val="hybridMultilevel"/>
    <w:tmpl w:val="CEF41D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B163F6"/>
    <w:multiLevelType w:val="hybridMultilevel"/>
    <w:tmpl w:val="01301076"/>
    <w:lvl w:ilvl="0" w:tplc="EC449CE8">
      <w:start w:val="1"/>
      <w:numFmt w:val="lowerRoman"/>
      <w:lvlText w:val="(%1)"/>
      <w:lvlJc w:val="left"/>
      <w:pPr>
        <w:ind w:left="1380" w:hanging="72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4" w15:restartNumberingAfterBreak="0">
    <w:nsid w:val="599C0232"/>
    <w:multiLevelType w:val="singleLevel"/>
    <w:tmpl w:val="DBEA6080"/>
    <w:lvl w:ilvl="0">
      <w:start w:val="1"/>
      <w:numFmt w:val="lowerRoman"/>
      <w:lvlText w:val="(%1)"/>
      <w:lvlJc w:val="left"/>
      <w:pPr>
        <w:tabs>
          <w:tab w:val="num" w:pos="720"/>
        </w:tabs>
        <w:ind w:left="720" w:hanging="720"/>
      </w:pPr>
      <w:rPr>
        <w:rFonts w:hint="default"/>
      </w:rPr>
    </w:lvl>
  </w:abstractNum>
  <w:abstractNum w:abstractNumId="25" w15:restartNumberingAfterBreak="0">
    <w:nsid w:val="5DD04420"/>
    <w:multiLevelType w:val="hybridMultilevel"/>
    <w:tmpl w:val="DDF24E84"/>
    <w:lvl w:ilvl="0" w:tplc="F92499C6">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3A6810"/>
    <w:multiLevelType w:val="singleLevel"/>
    <w:tmpl w:val="04090017"/>
    <w:lvl w:ilvl="0">
      <w:start w:val="1"/>
      <w:numFmt w:val="lowerLetter"/>
      <w:lvlText w:val="%1)"/>
      <w:lvlJc w:val="left"/>
      <w:pPr>
        <w:tabs>
          <w:tab w:val="num" w:pos="360"/>
        </w:tabs>
        <w:ind w:left="360" w:hanging="360"/>
      </w:pPr>
      <w:rPr>
        <w:rFonts w:hint="default"/>
      </w:rPr>
    </w:lvl>
  </w:abstractNum>
  <w:abstractNum w:abstractNumId="27" w15:restartNumberingAfterBreak="0">
    <w:nsid w:val="73F84615"/>
    <w:multiLevelType w:val="hybridMultilevel"/>
    <w:tmpl w:val="933CF33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5910313"/>
    <w:multiLevelType w:val="hybridMultilevel"/>
    <w:tmpl w:val="53E2690A"/>
    <w:lvl w:ilvl="0" w:tplc="DD9EB542">
      <w:start w:val="1"/>
      <w:numFmt w:val="lowerRoman"/>
      <w:lvlText w:val="(%1)"/>
      <w:lvlJc w:val="left"/>
      <w:pPr>
        <w:ind w:left="162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15:restartNumberingAfterBreak="0">
    <w:nsid w:val="75E40B20"/>
    <w:multiLevelType w:val="hybridMultilevel"/>
    <w:tmpl w:val="3880DD72"/>
    <w:lvl w:ilvl="0" w:tplc="17CE8DFA">
      <w:start w:val="1"/>
      <w:numFmt w:val="low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0" w15:restartNumberingAfterBreak="0">
    <w:nsid w:val="7BA6573E"/>
    <w:multiLevelType w:val="hybridMultilevel"/>
    <w:tmpl w:val="FF96C3FA"/>
    <w:lvl w:ilvl="0" w:tplc="0DDC1CC4">
      <w:start w:val="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1" w15:restartNumberingAfterBreak="0">
    <w:nsid w:val="7BE00E60"/>
    <w:multiLevelType w:val="hybridMultilevel"/>
    <w:tmpl w:val="88EA08F2"/>
    <w:lvl w:ilvl="0" w:tplc="E962E20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9"/>
  </w:num>
  <w:num w:numId="3">
    <w:abstractNumId w:val="24"/>
  </w:num>
  <w:num w:numId="4">
    <w:abstractNumId w:val="26"/>
  </w:num>
  <w:num w:numId="5">
    <w:abstractNumId w:val="23"/>
  </w:num>
  <w:num w:numId="6">
    <w:abstractNumId w:val="31"/>
  </w:num>
  <w:num w:numId="7">
    <w:abstractNumId w:val="0"/>
  </w:num>
  <w:num w:numId="8">
    <w:abstractNumId w:val="28"/>
  </w:num>
  <w:num w:numId="9">
    <w:abstractNumId w:val="18"/>
  </w:num>
  <w:num w:numId="10">
    <w:abstractNumId w:val="3"/>
  </w:num>
  <w:num w:numId="11">
    <w:abstractNumId w:val="11"/>
  </w:num>
  <w:num w:numId="12">
    <w:abstractNumId w:val="14"/>
  </w:num>
  <w:num w:numId="13">
    <w:abstractNumId w:val="25"/>
  </w:num>
  <w:num w:numId="14">
    <w:abstractNumId w:val="17"/>
  </w:num>
  <w:num w:numId="15">
    <w:abstractNumId w:val="13"/>
  </w:num>
  <w:num w:numId="16">
    <w:abstractNumId w:val="20"/>
  </w:num>
  <w:num w:numId="17">
    <w:abstractNumId w:val="15"/>
  </w:num>
  <w:num w:numId="18">
    <w:abstractNumId w:val="9"/>
  </w:num>
  <w:num w:numId="19">
    <w:abstractNumId w:val="6"/>
  </w:num>
  <w:num w:numId="20">
    <w:abstractNumId w:val="29"/>
  </w:num>
  <w:num w:numId="21">
    <w:abstractNumId w:val="22"/>
  </w:num>
  <w:num w:numId="22">
    <w:abstractNumId w:val="7"/>
  </w:num>
  <w:num w:numId="23">
    <w:abstractNumId w:val="16"/>
  </w:num>
  <w:num w:numId="24">
    <w:abstractNumId w:val="12"/>
  </w:num>
  <w:num w:numId="25">
    <w:abstractNumId w:val="10"/>
  </w:num>
  <w:num w:numId="26">
    <w:abstractNumId w:val="4"/>
  </w:num>
  <w:num w:numId="27">
    <w:abstractNumId w:val="27"/>
  </w:num>
  <w:num w:numId="28">
    <w:abstractNumId w:val="2"/>
  </w:num>
  <w:num w:numId="29">
    <w:abstractNumId w:val="30"/>
  </w:num>
  <w:num w:numId="30">
    <w:abstractNumId w:val="21"/>
  </w:num>
  <w:num w:numId="31">
    <w:abstractNumId w:val="8"/>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FR" w:vendorID="64" w:dllVersion="6" w:nlCheck="1" w:checkStyle="0"/>
  <w:activeWritingStyle w:appName="MSWord" w:lang="fr-FR" w:vendorID="64" w:dllVersion="131078" w:nlCheck="1" w:checkStyle="0"/>
  <w:activeWritingStyle w:appName="MSWord" w:lang="en-GB"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rawingGridHorizontalSpacing w:val="100"/>
  <w:displayHorizontalDrawingGridEvery w:val="0"/>
  <w:displayVerticalDrawingGridEvery w:val="0"/>
  <w:noPunctuationKerning/>
  <w:characterSpacingControl w:val="doNotCompress"/>
  <w:hdrShapeDefaults>
    <o:shapedefaults v:ext="edit" spidmax="2049" style="mso-width-relative:margin;mso-height-relative:margin" fill="f" fillcolor="white" stroke="f">
      <v:fill color="white" on="f"/>
      <v:stroke on="f"/>
      <v:textbox inset="0,1.5mm,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22B"/>
    <w:rsid w:val="000001ED"/>
    <w:rsid w:val="000002B1"/>
    <w:rsid w:val="00001470"/>
    <w:rsid w:val="00001E19"/>
    <w:rsid w:val="0000232E"/>
    <w:rsid w:val="00002B89"/>
    <w:rsid w:val="00002E98"/>
    <w:rsid w:val="000030AC"/>
    <w:rsid w:val="000031CC"/>
    <w:rsid w:val="00003D99"/>
    <w:rsid w:val="000047DE"/>
    <w:rsid w:val="00004B40"/>
    <w:rsid w:val="00005192"/>
    <w:rsid w:val="00005430"/>
    <w:rsid w:val="000056A1"/>
    <w:rsid w:val="00005FA2"/>
    <w:rsid w:val="0000709F"/>
    <w:rsid w:val="000075F4"/>
    <w:rsid w:val="000101E1"/>
    <w:rsid w:val="000105A5"/>
    <w:rsid w:val="00011370"/>
    <w:rsid w:val="00011AA0"/>
    <w:rsid w:val="0001404F"/>
    <w:rsid w:val="00014278"/>
    <w:rsid w:val="0001441D"/>
    <w:rsid w:val="00014E9B"/>
    <w:rsid w:val="00016C19"/>
    <w:rsid w:val="000178C9"/>
    <w:rsid w:val="00020515"/>
    <w:rsid w:val="00020CBD"/>
    <w:rsid w:val="00020DEA"/>
    <w:rsid w:val="00021ABB"/>
    <w:rsid w:val="00022A7A"/>
    <w:rsid w:val="00023774"/>
    <w:rsid w:val="00023CB1"/>
    <w:rsid w:val="00024187"/>
    <w:rsid w:val="000246EE"/>
    <w:rsid w:val="00025A4C"/>
    <w:rsid w:val="00025EF5"/>
    <w:rsid w:val="00026C63"/>
    <w:rsid w:val="00026CB0"/>
    <w:rsid w:val="00026E19"/>
    <w:rsid w:val="00030892"/>
    <w:rsid w:val="00031B38"/>
    <w:rsid w:val="00033BE4"/>
    <w:rsid w:val="00034EDA"/>
    <w:rsid w:val="0003515C"/>
    <w:rsid w:val="00035AEC"/>
    <w:rsid w:val="0003746C"/>
    <w:rsid w:val="00037692"/>
    <w:rsid w:val="0003781B"/>
    <w:rsid w:val="00037C02"/>
    <w:rsid w:val="00037F40"/>
    <w:rsid w:val="00040BAB"/>
    <w:rsid w:val="00041400"/>
    <w:rsid w:val="00042362"/>
    <w:rsid w:val="00042C12"/>
    <w:rsid w:val="00046E69"/>
    <w:rsid w:val="00046FFB"/>
    <w:rsid w:val="00047F72"/>
    <w:rsid w:val="000509DA"/>
    <w:rsid w:val="00052DBA"/>
    <w:rsid w:val="00053601"/>
    <w:rsid w:val="00053964"/>
    <w:rsid w:val="00053B44"/>
    <w:rsid w:val="00053B54"/>
    <w:rsid w:val="0005426C"/>
    <w:rsid w:val="00055AF7"/>
    <w:rsid w:val="0005601F"/>
    <w:rsid w:val="000561A9"/>
    <w:rsid w:val="000561B8"/>
    <w:rsid w:val="00057903"/>
    <w:rsid w:val="00057CE4"/>
    <w:rsid w:val="00061331"/>
    <w:rsid w:val="000616B1"/>
    <w:rsid w:val="0006176C"/>
    <w:rsid w:val="00061A5B"/>
    <w:rsid w:val="000640AE"/>
    <w:rsid w:val="00066086"/>
    <w:rsid w:val="0006797C"/>
    <w:rsid w:val="0007147D"/>
    <w:rsid w:val="0007163C"/>
    <w:rsid w:val="00073353"/>
    <w:rsid w:val="00074AAB"/>
    <w:rsid w:val="00074F9E"/>
    <w:rsid w:val="00076E33"/>
    <w:rsid w:val="0007701D"/>
    <w:rsid w:val="00077269"/>
    <w:rsid w:val="000774AD"/>
    <w:rsid w:val="00077633"/>
    <w:rsid w:val="00077665"/>
    <w:rsid w:val="00081CF6"/>
    <w:rsid w:val="00082274"/>
    <w:rsid w:val="000824B4"/>
    <w:rsid w:val="00083CC7"/>
    <w:rsid w:val="00083DFB"/>
    <w:rsid w:val="0008446C"/>
    <w:rsid w:val="00084DF7"/>
    <w:rsid w:val="00084EC6"/>
    <w:rsid w:val="00085C25"/>
    <w:rsid w:val="00085E2B"/>
    <w:rsid w:val="0008670B"/>
    <w:rsid w:val="00086D69"/>
    <w:rsid w:val="000870F7"/>
    <w:rsid w:val="00087325"/>
    <w:rsid w:val="00087E5D"/>
    <w:rsid w:val="00091054"/>
    <w:rsid w:val="0009156A"/>
    <w:rsid w:val="00091ED2"/>
    <w:rsid w:val="000920EC"/>
    <w:rsid w:val="00094AF4"/>
    <w:rsid w:val="00095260"/>
    <w:rsid w:val="000A12B3"/>
    <w:rsid w:val="000A3681"/>
    <w:rsid w:val="000A3929"/>
    <w:rsid w:val="000A3A46"/>
    <w:rsid w:val="000A5406"/>
    <w:rsid w:val="000A544D"/>
    <w:rsid w:val="000A5C64"/>
    <w:rsid w:val="000A5E12"/>
    <w:rsid w:val="000A6D9D"/>
    <w:rsid w:val="000A75E5"/>
    <w:rsid w:val="000A75E9"/>
    <w:rsid w:val="000A7AAF"/>
    <w:rsid w:val="000A7FF0"/>
    <w:rsid w:val="000B0F93"/>
    <w:rsid w:val="000B187F"/>
    <w:rsid w:val="000B1FE6"/>
    <w:rsid w:val="000B3318"/>
    <w:rsid w:val="000B4B41"/>
    <w:rsid w:val="000B5243"/>
    <w:rsid w:val="000B5847"/>
    <w:rsid w:val="000B6FCE"/>
    <w:rsid w:val="000B7826"/>
    <w:rsid w:val="000B79A9"/>
    <w:rsid w:val="000C02A7"/>
    <w:rsid w:val="000C118C"/>
    <w:rsid w:val="000C3EC7"/>
    <w:rsid w:val="000C3EC9"/>
    <w:rsid w:val="000C4881"/>
    <w:rsid w:val="000C49EE"/>
    <w:rsid w:val="000C5B67"/>
    <w:rsid w:val="000D020A"/>
    <w:rsid w:val="000D258C"/>
    <w:rsid w:val="000D2B3B"/>
    <w:rsid w:val="000D36AF"/>
    <w:rsid w:val="000D527F"/>
    <w:rsid w:val="000D6213"/>
    <w:rsid w:val="000D6363"/>
    <w:rsid w:val="000D7004"/>
    <w:rsid w:val="000D7117"/>
    <w:rsid w:val="000D712F"/>
    <w:rsid w:val="000E0150"/>
    <w:rsid w:val="000E10FF"/>
    <w:rsid w:val="000E1E46"/>
    <w:rsid w:val="000E29BA"/>
    <w:rsid w:val="000E3B28"/>
    <w:rsid w:val="000E6857"/>
    <w:rsid w:val="000E715C"/>
    <w:rsid w:val="000E7E62"/>
    <w:rsid w:val="000F1C0B"/>
    <w:rsid w:val="000F3746"/>
    <w:rsid w:val="000F44E9"/>
    <w:rsid w:val="000F4523"/>
    <w:rsid w:val="000F516D"/>
    <w:rsid w:val="000F5518"/>
    <w:rsid w:val="000F5929"/>
    <w:rsid w:val="000F5A40"/>
    <w:rsid w:val="000F5B76"/>
    <w:rsid w:val="000F7188"/>
    <w:rsid w:val="000F7555"/>
    <w:rsid w:val="0010015A"/>
    <w:rsid w:val="001023FF"/>
    <w:rsid w:val="001029B8"/>
    <w:rsid w:val="001060D3"/>
    <w:rsid w:val="00110B07"/>
    <w:rsid w:val="00110D7C"/>
    <w:rsid w:val="0011275B"/>
    <w:rsid w:val="00112AF1"/>
    <w:rsid w:val="00113415"/>
    <w:rsid w:val="001136F5"/>
    <w:rsid w:val="001144D3"/>
    <w:rsid w:val="001145E3"/>
    <w:rsid w:val="0011551A"/>
    <w:rsid w:val="00116C48"/>
    <w:rsid w:val="00120EF0"/>
    <w:rsid w:val="001212DA"/>
    <w:rsid w:val="00123270"/>
    <w:rsid w:val="00123625"/>
    <w:rsid w:val="00123D7A"/>
    <w:rsid w:val="00125BDA"/>
    <w:rsid w:val="0012605D"/>
    <w:rsid w:val="001277FB"/>
    <w:rsid w:val="001306D5"/>
    <w:rsid w:val="00130A6A"/>
    <w:rsid w:val="001320C1"/>
    <w:rsid w:val="00132644"/>
    <w:rsid w:val="001331BE"/>
    <w:rsid w:val="00133A15"/>
    <w:rsid w:val="00134D8E"/>
    <w:rsid w:val="00135484"/>
    <w:rsid w:val="00135807"/>
    <w:rsid w:val="00135D94"/>
    <w:rsid w:val="00135DC6"/>
    <w:rsid w:val="001366BB"/>
    <w:rsid w:val="00136880"/>
    <w:rsid w:val="00136A19"/>
    <w:rsid w:val="00136BA0"/>
    <w:rsid w:val="00136C4F"/>
    <w:rsid w:val="00136FBE"/>
    <w:rsid w:val="0013727D"/>
    <w:rsid w:val="00140CE7"/>
    <w:rsid w:val="00142C90"/>
    <w:rsid w:val="00143170"/>
    <w:rsid w:val="0014412E"/>
    <w:rsid w:val="00144591"/>
    <w:rsid w:val="00145776"/>
    <w:rsid w:val="0014709A"/>
    <w:rsid w:val="00150DF6"/>
    <w:rsid w:val="001515A8"/>
    <w:rsid w:val="001515C2"/>
    <w:rsid w:val="00152F68"/>
    <w:rsid w:val="001535AF"/>
    <w:rsid w:val="00153C06"/>
    <w:rsid w:val="00154E89"/>
    <w:rsid w:val="0015500F"/>
    <w:rsid w:val="0015604C"/>
    <w:rsid w:val="0015619D"/>
    <w:rsid w:val="00157647"/>
    <w:rsid w:val="001611DE"/>
    <w:rsid w:val="00161259"/>
    <w:rsid w:val="0016162F"/>
    <w:rsid w:val="001616AC"/>
    <w:rsid w:val="00161AE1"/>
    <w:rsid w:val="0016214A"/>
    <w:rsid w:val="0016357E"/>
    <w:rsid w:val="00163853"/>
    <w:rsid w:val="0016389B"/>
    <w:rsid w:val="00164024"/>
    <w:rsid w:val="0016521D"/>
    <w:rsid w:val="00166AAC"/>
    <w:rsid w:val="00166C76"/>
    <w:rsid w:val="00167169"/>
    <w:rsid w:val="00167378"/>
    <w:rsid w:val="00171A69"/>
    <w:rsid w:val="00173163"/>
    <w:rsid w:val="0017391C"/>
    <w:rsid w:val="00174887"/>
    <w:rsid w:val="001753BB"/>
    <w:rsid w:val="00175BC7"/>
    <w:rsid w:val="0017644A"/>
    <w:rsid w:val="001764BC"/>
    <w:rsid w:val="001774A5"/>
    <w:rsid w:val="001805C3"/>
    <w:rsid w:val="0018092D"/>
    <w:rsid w:val="00182E1E"/>
    <w:rsid w:val="0018387A"/>
    <w:rsid w:val="00183F8B"/>
    <w:rsid w:val="00183FD5"/>
    <w:rsid w:val="0018410D"/>
    <w:rsid w:val="001848F1"/>
    <w:rsid w:val="00184F32"/>
    <w:rsid w:val="00185094"/>
    <w:rsid w:val="001859D1"/>
    <w:rsid w:val="00187007"/>
    <w:rsid w:val="0018736B"/>
    <w:rsid w:val="0019012A"/>
    <w:rsid w:val="00190D8B"/>
    <w:rsid w:val="0019110D"/>
    <w:rsid w:val="00192670"/>
    <w:rsid w:val="00192754"/>
    <w:rsid w:val="0019297F"/>
    <w:rsid w:val="00194457"/>
    <w:rsid w:val="00194559"/>
    <w:rsid w:val="00194BC5"/>
    <w:rsid w:val="00194C72"/>
    <w:rsid w:val="00194EA9"/>
    <w:rsid w:val="00195E14"/>
    <w:rsid w:val="00195E53"/>
    <w:rsid w:val="001961CD"/>
    <w:rsid w:val="001966B8"/>
    <w:rsid w:val="00196D8A"/>
    <w:rsid w:val="00197B48"/>
    <w:rsid w:val="001A1A2F"/>
    <w:rsid w:val="001A208B"/>
    <w:rsid w:val="001A20C3"/>
    <w:rsid w:val="001A267F"/>
    <w:rsid w:val="001A292E"/>
    <w:rsid w:val="001A2CAD"/>
    <w:rsid w:val="001A3EA3"/>
    <w:rsid w:val="001A4D29"/>
    <w:rsid w:val="001A51A3"/>
    <w:rsid w:val="001A54F0"/>
    <w:rsid w:val="001A5F97"/>
    <w:rsid w:val="001A6E98"/>
    <w:rsid w:val="001A6FBC"/>
    <w:rsid w:val="001A7898"/>
    <w:rsid w:val="001A7AE9"/>
    <w:rsid w:val="001B0FBA"/>
    <w:rsid w:val="001B1A9C"/>
    <w:rsid w:val="001B41D2"/>
    <w:rsid w:val="001B482E"/>
    <w:rsid w:val="001B5AB2"/>
    <w:rsid w:val="001B7796"/>
    <w:rsid w:val="001B781F"/>
    <w:rsid w:val="001B7B99"/>
    <w:rsid w:val="001C02B9"/>
    <w:rsid w:val="001C04F8"/>
    <w:rsid w:val="001C0540"/>
    <w:rsid w:val="001C0570"/>
    <w:rsid w:val="001C076B"/>
    <w:rsid w:val="001C07CF"/>
    <w:rsid w:val="001C1CC7"/>
    <w:rsid w:val="001C2A20"/>
    <w:rsid w:val="001C36E6"/>
    <w:rsid w:val="001C603A"/>
    <w:rsid w:val="001C680F"/>
    <w:rsid w:val="001C6C54"/>
    <w:rsid w:val="001C6DB7"/>
    <w:rsid w:val="001C7C96"/>
    <w:rsid w:val="001D07DE"/>
    <w:rsid w:val="001D0FAD"/>
    <w:rsid w:val="001D1C7C"/>
    <w:rsid w:val="001D1DE4"/>
    <w:rsid w:val="001D20B6"/>
    <w:rsid w:val="001D2DDA"/>
    <w:rsid w:val="001D45C8"/>
    <w:rsid w:val="001D54DA"/>
    <w:rsid w:val="001D5FCF"/>
    <w:rsid w:val="001D6213"/>
    <w:rsid w:val="001D7310"/>
    <w:rsid w:val="001D731A"/>
    <w:rsid w:val="001D77B6"/>
    <w:rsid w:val="001D7A5C"/>
    <w:rsid w:val="001E0339"/>
    <w:rsid w:val="001E0443"/>
    <w:rsid w:val="001E0502"/>
    <w:rsid w:val="001E12D0"/>
    <w:rsid w:val="001E184A"/>
    <w:rsid w:val="001E1942"/>
    <w:rsid w:val="001E2122"/>
    <w:rsid w:val="001E3F55"/>
    <w:rsid w:val="001E5234"/>
    <w:rsid w:val="001E54D7"/>
    <w:rsid w:val="001E592C"/>
    <w:rsid w:val="001E6518"/>
    <w:rsid w:val="001E73AB"/>
    <w:rsid w:val="001E7466"/>
    <w:rsid w:val="001E7AA8"/>
    <w:rsid w:val="001E7D59"/>
    <w:rsid w:val="001E7DF3"/>
    <w:rsid w:val="001F0149"/>
    <w:rsid w:val="001F0648"/>
    <w:rsid w:val="001F0B09"/>
    <w:rsid w:val="001F22F5"/>
    <w:rsid w:val="001F2749"/>
    <w:rsid w:val="001F3299"/>
    <w:rsid w:val="001F37D3"/>
    <w:rsid w:val="001F3D8E"/>
    <w:rsid w:val="001F4991"/>
    <w:rsid w:val="001F6A02"/>
    <w:rsid w:val="002006EE"/>
    <w:rsid w:val="00200E1D"/>
    <w:rsid w:val="00201E27"/>
    <w:rsid w:val="00202204"/>
    <w:rsid w:val="00202F17"/>
    <w:rsid w:val="0020350D"/>
    <w:rsid w:val="00205398"/>
    <w:rsid w:val="00205715"/>
    <w:rsid w:val="00205A82"/>
    <w:rsid w:val="00205F3B"/>
    <w:rsid w:val="002070D9"/>
    <w:rsid w:val="002070E4"/>
    <w:rsid w:val="002100BF"/>
    <w:rsid w:val="00210841"/>
    <w:rsid w:val="002113EB"/>
    <w:rsid w:val="00212426"/>
    <w:rsid w:val="00212B0D"/>
    <w:rsid w:val="00214D61"/>
    <w:rsid w:val="00216488"/>
    <w:rsid w:val="00216D7A"/>
    <w:rsid w:val="002179C8"/>
    <w:rsid w:val="00220316"/>
    <w:rsid w:val="0022153A"/>
    <w:rsid w:val="00221B19"/>
    <w:rsid w:val="00221FE8"/>
    <w:rsid w:val="002232A8"/>
    <w:rsid w:val="0022390B"/>
    <w:rsid w:val="00223914"/>
    <w:rsid w:val="00223BCF"/>
    <w:rsid w:val="00224234"/>
    <w:rsid w:val="00226DD9"/>
    <w:rsid w:val="002309CA"/>
    <w:rsid w:val="00230AAF"/>
    <w:rsid w:val="002314B2"/>
    <w:rsid w:val="00232646"/>
    <w:rsid w:val="0023273F"/>
    <w:rsid w:val="002328FC"/>
    <w:rsid w:val="0023339F"/>
    <w:rsid w:val="002338BF"/>
    <w:rsid w:val="002361B9"/>
    <w:rsid w:val="00240AB5"/>
    <w:rsid w:val="00240C82"/>
    <w:rsid w:val="002422EB"/>
    <w:rsid w:val="00243473"/>
    <w:rsid w:val="00243BE8"/>
    <w:rsid w:val="00243C87"/>
    <w:rsid w:val="002442D2"/>
    <w:rsid w:val="00244C21"/>
    <w:rsid w:val="00245709"/>
    <w:rsid w:val="00245C1A"/>
    <w:rsid w:val="00246505"/>
    <w:rsid w:val="002509F6"/>
    <w:rsid w:val="00250F99"/>
    <w:rsid w:val="00251950"/>
    <w:rsid w:val="00251CE0"/>
    <w:rsid w:val="00252048"/>
    <w:rsid w:val="0025228D"/>
    <w:rsid w:val="00252AE3"/>
    <w:rsid w:val="002532E1"/>
    <w:rsid w:val="00253778"/>
    <w:rsid w:val="00254307"/>
    <w:rsid w:val="00254942"/>
    <w:rsid w:val="002552E9"/>
    <w:rsid w:val="002559EF"/>
    <w:rsid w:val="00255AC9"/>
    <w:rsid w:val="002566EF"/>
    <w:rsid w:val="00256F64"/>
    <w:rsid w:val="00260C08"/>
    <w:rsid w:val="00261D6A"/>
    <w:rsid w:val="002621D9"/>
    <w:rsid w:val="00262482"/>
    <w:rsid w:val="00262F02"/>
    <w:rsid w:val="00266970"/>
    <w:rsid w:val="00267109"/>
    <w:rsid w:val="0026739C"/>
    <w:rsid w:val="00267A66"/>
    <w:rsid w:val="00267C50"/>
    <w:rsid w:val="00267FFD"/>
    <w:rsid w:val="00271085"/>
    <w:rsid w:val="0027161E"/>
    <w:rsid w:val="002716C0"/>
    <w:rsid w:val="002729F3"/>
    <w:rsid w:val="002735BB"/>
    <w:rsid w:val="00273EB9"/>
    <w:rsid w:val="002755E1"/>
    <w:rsid w:val="00275978"/>
    <w:rsid w:val="00277562"/>
    <w:rsid w:val="00277BEB"/>
    <w:rsid w:val="002802DA"/>
    <w:rsid w:val="0028129B"/>
    <w:rsid w:val="002819A3"/>
    <w:rsid w:val="00281E58"/>
    <w:rsid w:val="00282121"/>
    <w:rsid w:val="002825C3"/>
    <w:rsid w:val="00282B3D"/>
    <w:rsid w:val="00282B48"/>
    <w:rsid w:val="0028322C"/>
    <w:rsid w:val="00284650"/>
    <w:rsid w:val="00286AD2"/>
    <w:rsid w:val="00286D1C"/>
    <w:rsid w:val="002877BD"/>
    <w:rsid w:val="002904C6"/>
    <w:rsid w:val="00290BAA"/>
    <w:rsid w:val="00290C52"/>
    <w:rsid w:val="002926CC"/>
    <w:rsid w:val="002928DE"/>
    <w:rsid w:val="0029303A"/>
    <w:rsid w:val="00294797"/>
    <w:rsid w:val="00295058"/>
    <w:rsid w:val="00296426"/>
    <w:rsid w:val="00296660"/>
    <w:rsid w:val="002969CA"/>
    <w:rsid w:val="00296DD7"/>
    <w:rsid w:val="00296E9B"/>
    <w:rsid w:val="0029709A"/>
    <w:rsid w:val="002977B4"/>
    <w:rsid w:val="00297A0B"/>
    <w:rsid w:val="002A08A3"/>
    <w:rsid w:val="002A1271"/>
    <w:rsid w:val="002A15B3"/>
    <w:rsid w:val="002A18F2"/>
    <w:rsid w:val="002A2B1B"/>
    <w:rsid w:val="002A4343"/>
    <w:rsid w:val="002A53EB"/>
    <w:rsid w:val="002A5B7E"/>
    <w:rsid w:val="002A6142"/>
    <w:rsid w:val="002A67D0"/>
    <w:rsid w:val="002A6FD7"/>
    <w:rsid w:val="002A733F"/>
    <w:rsid w:val="002A74F6"/>
    <w:rsid w:val="002A7555"/>
    <w:rsid w:val="002B0AD9"/>
    <w:rsid w:val="002B1472"/>
    <w:rsid w:val="002B1C24"/>
    <w:rsid w:val="002B2E35"/>
    <w:rsid w:val="002B3946"/>
    <w:rsid w:val="002B43CA"/>
    <w:rsid w:val="002B4969"/>
    <w:rsid w:val="002B53B1"/>
    <w:rsid w:val="002B5D61"/>
    <w:rsid w:val="002B5FC4"/>
    <w:rsid w:val="002B703A"/>
    <w:rsid w:val="002B7096"/>
    <w:rsid w:val="002B7265"/>
    <w:rsid w:val="002B7903"/>
    <w:rsid w:val="002B7C19"/>
    <w:rsid w:val="002C018F"/>
    <w:rsid w:val="002C19A4"/>
    <w:rsid w:val="002C2119"/>
    <w:rsid w:val="002C3338"/>
    <w:rsid w:val="002C33A1"/>
    <w:rsid w:val="002C3CF3"/>
    <w:rsid w:val="002C3ED6"/>
    <w:rsid w:val="002C6329"/>
    <w:rsid w:val="002C78E4"/>
    <w:rsid w:val="002D11ED"/>
    <w:rsid w:val="002D133B"/>
    <w:rsid w:val="002D2259"/>
    <w:rsid w:val="002D2BB1"/>
    <w:rsid w:val="002D3999"/>
    <w:rsid w:val="002D40DA"/>
    <w:rsid w:val="002D439B"/>
    <w:rsid w:val="002D5C2D"/>
    <w:rsid w:val="002D5EE1"/>
    <w:rsid w:val="002D64AF"/>
    <w:rsid w:val="002D6C76"/>
    <w:rsid w:val="002D7537"/>
    <w:rsid w:val="002E02B4"/>
    <w:rsid w:val="002E70EF"/>
    <w:rsid w:val="002E75E5"/>
    <w:rsid w:val="002E7C19"/>
    <w:rsid w:val="002F0949"/>
    <w:rsid w:val="002F0959"/>
    <w:rsid w:val="002F1469"/>
    <w:rsid w:val="002F1C40"/>
    <w:rsid w:val="002F2325"/>
    <w:rsid w:val="002F2C1F"/>
    <w:rsid w:val="002F3CA7"/>
    <w:rsid w:val="002F4451"/>
    <w:rsid w:val="002F5743"/>
    <w:rsid w:val="002F5E23"/>
    <w:rsid w:val="002F6525"/>
    <w:rsid w:val="002F7C23"/>
    <w:rsid w:val="0030117C"/>
    <w:rsid w:val="003011DE"/>
    <w:rsid w:val="00302130"/>
    <w:rsid w:val="00302501"/>
    <w:rsid w:val="00302817"/>
    <w:rsid w:val="00303665"/>
    <w:rsid w:val="00303CEA"/>
    <w:rsid w:val="00304649"/>
    <w:rsid w:val="00305BF2"/>
    <w:rsid w:val="00305C32"/>
    <w:rsid w:val="00305D99"/>
    <w:rsid w:val="00306245"/>
    <w:rsid w:val="00307397"/>
    <w:rsid w:val="0031028C"/>
    <w:rsid w:val="00311015"/>
    <w:rsid w:val="00311428"/>
    <w:rsid w:val="00312375"/>
    <w:rsid w:val="00312773"/>
    <w:rsid w:val="00312ED0"/>
    <w:rsid w:val="0031331F"/>
    <w:rsid w:val="00313600"/>
    <w:rsid w:val="00314CB2"/>
    <w:rsid w:val="00314D4F"/>
    <w:rsid w:val="00316F4D"/>
    <w:rsid w:val="00316FC6"/>
    <w:rsid w:val="0032051B"/>
    <w:rsid w:val="00320B96"/>
    <w:rsid w:val="00320DAF"/>
    <w:rsid w:val="00321AC6"/>
    <w:rsid w:val="00322122"/>
    <w:rsid w:val="003228AF"/>
    <w:rsid w:val="00322944"/>
    <w:rsid w:val="00322DE1"/>
    <w:rsid w:val="00322F98"/>
    <w:rsid w:val="00323677"/>
    <w:rsid w:val="00323A58"/>
    <w:rsid w:val="00324356"/>
    <w:rsid w:val="00326836"/>
    <w:rsid w:val="00327097"/>
    <w:rsid w:val="0032713B"/>
    <w:rsid w:val="00330274"/>
    <w:rsid w:val="00330F1F"/>
    <w:rsid w:val="00332E22"/>
    <w:rsid w:val="003332D4"/>
    <w:rsid w:val="00333AC7"/>
    <w:rsid w:val="00335FB0"/>
    <w:rsid w:val="0033602F"/>
    <w:rsid w:val="00337EDF"/>
    <w:rsid w:val="003401FA"/>
    <w:rsid w:val="00340761"/>
    <w:rsid w:val="0034171E"/>
    <w:rsid w:val="0034207E"/>
    <w:rsid w:val="00342C2B"/>
    <w:rsid w:val="00342D3B"/>
    <w:rsid w:val="00343254"/>
    <w:rsid w:val="00344FA3"/>
    <w:rsid w:val="00345543"/>
    <w:rsid w:val="00345D69"/>
    <w:rsid w:val="003474E0"/>
    <w:rsid w:val="003478D7"/>
    <w:rsid w:val="00347E4E"/>
    <w:rsid w:val="00350069"/>
    <w:rsid w:val="00350145"/>
    <w:rsid w:val="00350663"/>
    <w:rsid w:val="003516DC"/>
    <w:rsid w:val="003516DF"/>
    <w:rsid w:val="00351BBB"/>
    <w:rsid w:val="003523CC"/>
    <w:rsid w:val="00352430"/>
    <w:rsid w:val="003527BF"/>
    <w:rsid w:val="00352927"/>
    <w:rsid w:val="00352C2A"/>
    <w:rsid w:val="003541DB"/>
    <w:rsid w:val="0035469F"/>
    <w:rsid w:val="00354F0F"/>
    <w:rsid w:val="00354FFF"/>
    <w:rsid w:val="00355040"/>
    <w:rsid w:val="00355397"/>
    <w:rsid w:val="003557EB"/>
    <w:rsid w:val="003558C6"/>
    <w:rsid w:val="00355F85"/>
    <w:rsid w:val="0035604F"/>
    <w:rsid w:val="00357B3A"/>
    <w:rsid w:val="0036069D"/>
    <w:rsid w:val="00360C46"/>
    <w:rsid w:val="00361EE6"/>
    <w:rsid w:val="003630D4"/>
    <w:rsid w:val="0036462D"/>
    <w:rsid w:val="00365260"/>
    <w:rsid w:val="0036688C"/>
    <w:rsid w:val="003672D5"/>
    <w:rsid w:val="00367E51"/>
    <w:rsid w:val="0037040D"/>
    <w:rsid w:val="00370CF7"/>
    <w:rsid w:val="0037107D"/>
    <w:rsid w:val="00371790"/>
    <w:rsid w:val="00371979"/>
    <w:rsid w:val="003722D8"/>
    <w:rsid w:val="0037421F"/>
    <w:rsid w:val="003747EB"/>
    <w:rsid w:val="00375197"/>
    <w:rsid w:val="00375768"/>
    <w:rsid w:val="0037677F"/>
    <w:rsid w:val="00376F87"/>
    <w:rsid w:val="003779AB"/>
    <w:rsid w:val="00377AD8"/>
    <w:rsid w:val="0038030B"/>
    <w:rsid w:val="00380580"/>
    <w:rsid w:val="00380853"/>
    <w:rsid w:val="0038196C"/>
    <w:rsid w:val="00383943"/>
    <w:rsid w:val="0038446E"/>
    <w:rsid w:val="00385149"/>
    <w:rsid w:val="00385659"/>
    <w:rsid w:val="00385B3D"/>
    <w:rsid w:val="00386112"/>
    <w:rsid w:val="00386FD7"/>
    <w:rsid w:val="00391E7C"/>
    <w:rsid w:val="00393768"/>
    <w:rsid w:val="0039400D"/>
    <w:rsid w:val="00394372"/>
    <w:rsid w:val="00394D07"/>
    <w:rsid w:val="00396503"/>
    <w:rsid w:val="00396767"/>
    <w:rsid w:val="00396FF5"/>
    <w:rsid w:val="0039796A"/>
    <w:rsid w:val="003A0B8A"/>
    <w:rsid w:val="003A251B"/>
    <w:rsid w:val="003A39AE"/>
    <w:rsid w:val="003A5462"/>
    <w:rsid w:val="003A58D7"/>
    <w:rsid w:val="003A5BE2"/>
    <w:rsid w:val="003A60E0"/>
    <w:rsid w:val="003A6592"/>
    <w:rsid w:val="003A6AE7"/>
    <w:rsid w:val="003B225A"/>
    <w:rsid w:val="003B28F6"/>
    <w:rsid w:val="003B38CA"/>
    <w:rsid w:val="003B4718"/>
    <w:rsid w:val="003B4B06"/>
    <w:rsid w:val="003B4EC2"/>
    <w:rsid w:val="003B5CBC"/>
    <w:rsid w:val="003B66BE"/>
    <w:rsid w:val="003B7CDE"/>
    <w:rsid w:val="003B7ED8"/>
    <w:rsid w:val="003C0544"/>
    <w:rsid w:val="003C0DAF"/>
    <w:rsid w:val="003C182C"/>
    <w:rsid w:val="003C1D05"/>
    <w:rsid w:val="003C24B1"/>
    <w:rsid w:val="003C2580"/>
    <w:rsid w:val="003C2A9A"/>
    <w:rsid w:val="003C3382"/>
    <w:rsid w:val="003C3A8A"/>
    <w:rsid w:val="003C3AC3"/>
    <w:rsid w:val="003C5749"/>
    <w:rsid w:val="003C630F"/>
    <w:rsid w:val="003C64EE"/>
    <w:rsid w:val="003C672D"/>
    <w:rsid w:val="003C68DD"/>
    <w:rsid w:val="003C72E0"/>
    <w:rsid w:val="003D009A"/>
    <w:rsid w:val="003D09BB"/>
    <w:rsid w:val="003D2171"/>
    <w:rsid w:val="003D2808"/>
    <w:rsid w:val="003D29BA"/>
    <w:rsid w:val="003D32CC"/>
    <w:rsid w:val="003D3CB4"/>
    <w:rsid w:val="003D4281"/>
    <w:rsid w:val="003D531E"/>
    <w:rsid w:val="003D539F"/>
    <w:rsid w:val="003D6C09"/>
    <w:rsid w:val="003D75AB"/>
    <w:rsid w:val="003E1BC5"/>
    <w:rsid w:val="003E1C91"/>
    <w:rsid w:val="003E28D1"/>
    <w:rsid w:val="003E2D0A"/>
    <w:rsid w:val="003E3D32"/>
    <w:rsid w:val="003E5465"/>
    <w:rsid w:val="003E66FA"/>
    <w:rsid w:val="003E775A"/>
    <w:rsid w:val="003F0A29"/>
    <w:rsid w:val="003F0EC8"/>
    <w:rsid w:val="003F0FCF"/>
    <w:rsid w:val="003F0FFB"/>
    <w:rsid w:val="003F2EDE"/>
    <w:rsid w:val="003F345F"/>
    <w:rsid w:val="003F3A6F"/>
    <w:rsid w:val="003F42AB"/>
    <w:rsid w:val="003F5719"/>
    <w:rsid w:val="003F5D62"/>
    <w:rsid w:val="003F65BB"/>
    <w:rsid w:val="003F65DF"/>
    <w:rsid w:val="004002A0"/>
    <w:rsid w:val="00400E54"/>
    <w:rsid w:val="00400F89"/>
    <w:rsid w:val="00401AA2"/>
    <w:rsid w:val="004022CF"/>
    <w:rsid w:val="00402646"/>
    <w:rsid w:val="00402976"/>
    <w:rsid w:val="00402AF8"/>
    <w:rsid w:val="0040600C"/>
    <w:rsid w:val="004061C7"/>
    <w:rsid w:val="00406683"/>
    <w:rsid w:val="004073FE"/>
    <w:rsid w:val="00411289"/>
    <w:rsid w:val="00411C21"/>
    <w:rsid w:val="00411EFE"/>
    <w:rsid w:val="004135A7"/>
    <w:rsid w:val="00413D38"/>
    <w:rsid w:val="00414940"/>
    <w:rsid w:val="00414BAD"/>
    <w:rsid w:val="00415CE3"/>
    <w:rsid w:val="00416DDA"/>
    <w:rsid w:val="004176FB"/>
    <w:rsid w:val="00420547"/>
    <w:rsid w:val="00420F52"/>
    <w:rsid w:val="00421CC9"/>
    <w:rsid w:val="00421D34"/>
    <w:rsid w:val="0042248D"/>
    <w:rsid w:val="00423AC6"/>
    <w:rsid w:val="00424E5D"/>
    <w:rsid w:val="00425B4B"/>
    <w:rsid w:val="00425D06"/>
    <w:rsid w:val="00426422"/>
    <w:rsid w:val="00427ADC"/>
    <w:rsid w:val="00430576"/>
    <w:rsid w:val="00431CEF"/>
    <w:rsid w:val="00431D29"/>
    <w:rsid w:val="0043206A"/>
    <w:rsid w:val="0043321F"/>
    <w:rsid w:val="004334F9"/>
    <w:rsid w:val="00434055"/>
    <w:rsid w:val="004345E0"/>
    <w:rsid w:val="00435078"/>
    <w:rsid w:val="004352D9"/>
    <w:rsid w:val="004354B2"/>
    <w:rsid w:val="00435912"/>
    <w:rsid w:val="00435D2A"/>
    <w:rsid w:val="004360EF"/>
    <w:rsid w:val="004371CE"/>
    <w:rsid w:val="00437F49"/>
    <w:rsid w:val="00440F2F"/>
    <w:rsid w:val="00442524"/>
    <w:rsid w:val="00442653"/>
    <w:rsid w:val="004438CC"/>
    <w:rsid w:val="004445D2"/>
    <w:rsid w:val="004447FB"/>
    <w:rsid w:val="00444B47"/>
    <w:rsid w:val="00446012"/>
    <w:rsid w:val="004464B0"/>
    <w:rsid w:val="0045160C"/>
    <w:rsid w:val="00451624"/>
    <w:rsid w:val="0045239C"/>
    <w:rsid w:val="00453209"/>
    <w:rsid w:val="0045610C"/>
    <w:rsid w:val="0045700A"/>
    <w:rsid w:val="004571A1"/>
    <w:rsid w:val="00457377"/>
    <w:rsid w:val="00460CC1"/>
    <w:rsid w:val="00460F33"/>
    <w:rsid w:val="004639CA"/>
    <w:rsid w:val="00464E7F"/>
    <w:rsid w:val="0046526C"/>
    <w:rsid w:val="00465FF4"/>
    <w:rsid w:val="004662CE"/>
    <w:rsid w:val="00466C1D"/>
    <w:rsid w:val="00466E7B"/>
    <w:rsid w:val="0046767D"/>
    <w:rsid w:val="00470BCE"/>
    <w:rsid w:val="004716F5"/>
    <w:rsid w:val="00471867"/>
    <w:rsid w:val="00472423"/>
    <w:rsid w:val="00472EB9"/>
    <w:rsid w:val="004730A5"/>
    <w:rsid w:val="0047369E"/>
    <w:rsid w:val="00474B50"/>
    <w:rsid w:val="004759A6"/>
    <w:rsid w:val="00475EC9"/>
    <w:rsid w:val="00476FD6"/>
    <w:rsid w:val="004771D3"/>
    <w:rsid w:val="00477BAE"/>
    <w:rsid w:val="00480680"/>
    <w:rsid w:val="004806FA"/>
    <w:rsid w:val="0048179D"/>
    <w:rsid w:val="00482A96"/>
    <w:rsid w:val="004838CE"/>
    <w:rsid w:val="00485A14"/>
    <w:rsid w:val="00486663"/>
    <w:rsid w:val="00487927"/>
    <w:rsid w:val="00487957"/>
    <w:rsid w:val="004900DE"/>
    <w:rsid w:val="00492775"/>
    <w:rsid w:val="00493713"/>
    <w:rsid w:val="00494049"/>
    <w:rsid w:val="00494433"/>
    <w:rsid w:val="00494AE1"/>
    <w:rsid w:val="00494E35"/>
    <w:rsid w:val="004954BF"/>
    <w:rsid w:val="0049657D"/>
    <w:rsid w:val="004A1299"/>
    <w:rsid w:val="004A2659"/>
    <w:rsid w:val="004A353D"/>
    <w:rsid w:val="004A3AC1"/>
    <w:rsid w:val="004A537F"/>
    <w:rsid w:val="004A55C2"/>
    <w:rsid w:val="004A5CFB"/>
    <w:rsid w:val="004A6116"/>
    <w:rsid w:val="004A6A75"/>
    <w:rsid w:val="004A7B39"/>
    <w:rsid w:val="004A7BF3"/>
    <w:rsid w:val="004B0255"/>
    <w:rsid w:val="004B02E4"/>
    <w:rsid w:val="004B09D7"/>
    <w:rsid w:val="004B22DC"/>
    <w:rsid w:val="004B288B"/>
    <w:rsid w:val="004B346A"/>
    <w:rsid w:val="004B3A39"/>
    <w:rsid w:val="004B4220"/>
    <w:rsid w:val="004B6772"/>
    <w:rsid w:val="004B6E46"/>
    <w:rsid w:val="004B7473"/>
    <w:rsid w:val="004B77C2"/>
    <w:rsid w:val="004B7956"/>
    <w:rsid w:val="004C4416"/>
    <w:rsid w:val="004C53A1"/>
    <w:rsid w:val="004D0AF1"/>
    <w:rsid w:val="004D0F1E"/>
    <w:rsid w:val="004D1C24"/>
    <w:rsid w:val="004D365D"/>
    <w:rsid w:val="004D5244"/>
    <w:rsid w:val="004D585A"/>
    <w:rsid w:val="004D5929"/>
    <w:rsid w:val="004D5EA2"/>
    <w:rsid w:val="004E10A8"/>
    <w:rsid w:val="004E24C3"/>
    <w:rsid w:val="004E3891"/>
    <w:rsid w:val="004E3E7B"/>
    <w:rsid w:val="004E5C66"/>
    <w:rsid w:val="004E5D6D"/>
    <w:rsid w:val="004E5DD8"/>
    <w:rsid w:val="004E69DF"/>
    <w:rsid w:val="004E6FFB"/>
    <w:rsid w:val="004F00D7"/>
    <w:rsid w:val="004F0C17"/>
    <w:rsid w:val="004F12C2"/>
    <w:rsid w:val="004F3768"/>
    <w:rsid w:val="004F44DD"/>
    <w:rsid w:val="004F57CA"/>
    <w:rsid w:val="004F5D85"/>
    <w:rsid w:val="004F621A"/>
    <w:rsid w:val="004F65E6"/>
    <w:rsid w:val="004F75FE"/>
    <w:rsid w:val="004F7D47"/>
    <w:rsid w:val="004F7F3D"/>
    <w:rsid w:val="005005E3"/>
    <w:rsid w:val="005008F5"/>
    <w:rsid w:val="00500E93"/>
    <w:rsid w:val="00502844"/>
    <w:rsid w:val="00503E36"/>
    <w:rsid w:val="00504999"/>
    <w:rsid w:val="0050548F"/>
    <w:rsid w:val="005065AF"/>
    <w:rsid w:val="00506B7C"/>
    <w:rsid w:val="00506D00"/>
    <w:rsid w:val="0050718B"/>
    <w:rsid w:val="00507574"/>
    <w:rsid w:val="00507D4D"/>
    <w:rsid w:val="00507E00"/>
    <w:rsid w:val="00510025"/>
    <w:rsid w:val="00511628"/>
    <w:rsid w:val="00511B13"/>
    <w:rsid w:val="00512B46"/>
    <w:rsid w:val="00512FB0"/>
    <w:rsid w:val="0051390E"/>
    <w:rsid w:val="00513ECD"/>
    <w:rsid w:val="00514B12"/>
    <w:rsid w:val="00515080"/>
    <w:rsid w:val="00515093"/>
    <w:rsid w:val="005153A8"/>
    <w:rsid w:val="00515D09"/>
    <w:rsid w:val="005163AA"/>
    <w:rsid w:val="00516660"/>
    <w:rsid w:val="005171C1"/>
    <w:rsid w:val="005171F8"/>
    <w:rsid w:val="00517D9E"/>
    <w:rsid w:val="0052190C"/>
    <w:rsid w:val="00522174"/>
    <w:rsid w:val="00522295"/>
    <w:rsid w:val="005226F7"/>
    <w:rsid w:val="00522B52"/>
    <w:rsid w:val="0052565D"/>
    <w:rsid w:val="00525E1C"/>
    <w:rsid w:val="005279EE"/>
    <w:rsid w:val="00534FCB"/>
    <w:rsid w:val="00535025"/>
    <w:rsid w:val="00535936"/>
    <w:rsid w:val="00536B35"/>
    <w:rsid w:val="0053741D"/>
    <w:rsid w:val="0053745D"/>
    <w:rsid w:val="0053776E"/>
    <w:rsid w:val="00540191"/>
    <w:rsid w:val="0054052D"/>
    <w:rsid w:val="00542CAE"/>
    <w:rsid w:val="00542E03"/>
    <w:rsid w:val="00543EE4"/>
    <w:rsid w:val="00544AE5"/>
    <w:rsid w:val="00545D51"/>
    <w:rsid w:val="00545F27"/>
    <w:rsid w:val="005462B7"/>
    <w:rsid w:val="005462BD"/>
    <w:rsid w:val="00546F49"/>
    <w:rsid w:val="0054795F"/>
    <w:rsid w:val="00547DFA"/>
    <w:rsid w:val="005518DF"/>
    <w:rsid w:val="005535B9"/>
    <w:rsid w:val="0055361B"/>
    <w:rsid w:val="00553A69"/>
    <w:rsid w:val="00553F18"/>
    <w:rsid w:val="00555B3F"/>
    <w:rsid w:val="00555FB5"/>
    <w:rsid w:val="00556A66"/>
    <w:rsid w:val="00557D6E"/>
    <w:rsid w:val="005610CF"/>
    <w:rsid w:val="00561C3E"/>
    <w:rsid w:val="00561EF2"/>
    <w:rsid w:val="005623BF"/>
    <w:rsid w:val="00562BD6"/>
    <w:rsid w:val="00563DC4"/>
    <w:rsid w:val="005641B1"/>
    <w:rsid w:val="00564D2D"/>
    <w:rsid w:val="00564F7D"/>
    <w:rsid w:val="00565168"/>
    <w:rsid w:val="005654BB"/>
    <w:rsid w:val="00565647"/>
    <w:rsid w:val="00565BEA"/>
    <w:rsid w:val="00566286"/>
    <w:rsid w:val="00566942"/>
    <w:rsid w:val="00567211"/>
    <w:rsid w:val="00570183"/>
    <w:rsid w:val="005704AA"/>
    <w:rsid w:val="00570720"/>
    <w:rsid w:val="005707CA"/>
    <w:rsid w:val="00570FF5"/>
    <w:rsid w:val="0057140C"/>
    <w:rsid w:val="00572877"/>
    <w:rsid w:val="00573093"/>
    <w:rsid w:val="0057350C"/>
    <w:rsid w:val="005744EE"/>
    <w:rsid w:val="00575E41"/>
    <w:rsid w:val="00575F8F"/>
    <w:rsid w:val="0057636A"/>
    <w:rsid w:val="005778CA"/>
    <w:rsid w:val="00580BA2"/>
    <w:rsid w:val="00581055"/>
    <w:rsid w:val="005811BD"/>
    <w:rsid w:val="005818ED"/>
    <w:rsid w:val="0058267A"/>
    <w:rsid w:val="00583935"/>
    <w:rsid w:val="00585D03"/>
    <w:rsid w:val="00585DB6"/>
    <w:rsid w:val="00586DBA"/>
    <w:rsid w:val="005874B8"/>
    <w:rsid w:val="00587DB2"/>
    <w:rsid w:val="00590C0C"/>
    <w:rsid w:val="00590CC8"/>
    <w:rsid w:val="00593221"/>
    <w:rsid w:val="005932AD"/>
    <w:rsid w:val="00593CEC"/>
    <w:rsid w:val="00594F79"/>
    <w:rsid w:val="005952DE"/>
    <w:rsid w:val="00595798"/>
    <w:rsid w:val="00595A63"/>
    <w:rsid w:val="005969DC"/>
    <w:rsid w:val="00596C41"/>
    <w:rsid w:val="00597A4B"/>
    <w:rsid w:val="00597FEC"/>
    <w:rsid w:val="005A1A2D"/>
    <w:rsid w:val="005A28A7"/>
    <w:rsid w:val="005A3303"/>
    <w:rsid w:val="005A3CDE"/>
    <w:rsid w:val="005A582E"/>
    <w:rsid w:val="005A6A15"/>
    <w:rsid w:val="005A7789"/>
    <w:rsid w:val="005B0313"/>
    <w:rsid w:val="005B0538"/>
    <w:rsid w:val="005B08BE"/>
    <w:rsid w:val="005B0B2D"/>
    <w:rsid w:val="005B1C76"/>
    <w:rsid w:val="005B420E"/>
    <w:rsid w:val="005B4C41"/>
    <w:rsid w:val="005B4FD0"/>
    <w:rsid w:val="005B7164"/>
    <w:rsid w:val="005C1B0C"/>
    <w:rsid w:val="005C1BCE"/>
    <w:rsid w:val="005C35B5"/>
    <w:rsid w:val="005C3EA3"/>
    <w:rsid w:val="005C4B9E"/>
    <w:rsid w:val="005C52AC"/>
    <w:rsid w:val="005C5EDB"/>
    <w:rsid w:val="005C5F19"/>
    <w:rsid w:val="005C7142"/>
    <w:rsid w:val="005C766E"/>
    <w:rsid w:val="005D0254"/>
    <w:rsid w:val="005D0274"/>
    <w:rsid w:val="005D0531"/>
    <w:rsid w:val="005D0730"/>
    <w:rsid w:val="005D0F41"/>
    <w:rsid w:val="005D12DD"/>
    <w:rsid w:val="005D4D19"/>
    <w:rsid w:val="005D66C4"/>
    <w:rsid w:val="005D70E3"/>
    <w:rsid w:val="005D7FB7"/>
    <w:rsid w:val="005E097E"/>
    <w:rsid w:val="005E372E"/>
    <w:rsid w:val="005E37A7"/>
    <w:rsid w:val="005E3C6A"/>
    <w:rsid w:val="005E3D23"/>
    <w:rsid w:val="005E4ED1"/>
    <w:rsid w:val="005E5A13"/>
    <w:rsid w:val="005E7E47"/>
    <w:rsid w:val="005F0F55"/>
    <w:rsid w:val="005F244E"/>
    <w:rsid w:val="005F28C0"/>
    <w:rsid w:val="005F2D1E"/>
    <w:rsid w:val="005F3243"/>
    <w:rsid w:val="005F349E"/>
    <w:rsid w:val="005F50E8"/>
    <w:rsid w:val="005F5F6D"/>
    <w:rsid w:val="005F6A4B"/>
    <w:rsid w:val="005F72AC"/>
    <w:rsid w:val="005F72E1"/>
    <w:rsid w:val="00600C22"/>
    <w:rsid w:val="00601AAB"/>
    <w:rsid w:val="006029F4"/>
    <w:rsid w:val="0060329D"/>
    <w:rsid w:val="0060384B"/>
    <w:rsid w:val="0060521D"/>
    <w:rsid w:val="00605780"/>
    <w:rsid w:val="006071FF"/>
    <w:rsid w:val="00607B03"/>
    <w:rsid w:val="0061227C"/>
    <w:rsid w:val="00612E78"/>
    <w:rsid w:val="00613103"/>
    <w:rsid w:val="00614085"/>
    <w:rsid w:val="0061494E"/>
    <w:rsid w:val="006152C0"/>
    <w:rsid w:val="00615F11"/>
    <w:rsid w:val="006204AE"/>
    <w:rsid w:val="0062194B"/>
    <w:rsid w:val="006242B6"/>
    <w:rsid w:val="006244C7"/>
    <w:rsid w:val="0062622B"/>
    <w:rsid w:val="00627034"/>
    <w:rsid w:val="00627CF3"/>
    <w:rsid w:val="00627D1B"/>
    <w:rsid w:val="006301A3"/>
    <w:rsid w:val="00630E76"/>
    <w:rsid w:val="00631ADC"/>
    <w:rsid w:val="006353C4"/>
    <w:rsid w:val="00635B4D"/>
    <w:rsid w:val="00635D72"/>
    <w:rsid w:val="00636142"/>
    <w:rsid w:val="00636240"/>
    <w:rsid w:val="006362EA"/>
    <w:rsid w:val="0063653E"/>
    <w:rsid w:val="00636D33"/>
    <w:rsid w:val="006373CB"/>
    <w:rsid w:val="00637452"/>
    <w:rsid w:val="0063794A"/>
    <w:rsid w:val="00637FA8"/>
    <w:rsid w:val="006411D5"/>
    <w:rsid w:val="006415D7"/>
    <w:rsid w:val="0064304D"/>
    <w:rsid w:val="00644C94"/>
    <w:rsid w:val="006459BA"/>
    <w:rsid w:val="0064600E"/>
    <w:rsid w:val="006471C2"/>
    <w:rsid w:val="006474A1"/>
    <w:rsid w:val="00650AF9"/>
    <w:rsid w:val="00651218"/>
    <w:rsid w:val="00652553"/>
    <w:rsid w:val="006525C7"/>
    <w:rsid w:val="006525CC"/>
    <w:rsid w:val="006531BD"/>
    <w:rsid w:val="00654525"/>
    <w:rsid w:val="0066021A"/>
    <w:rsid w:val="006612F0"/>
    <w:rsid w:val="00663610"/>
    <w:rsid w:val="006641EF"/>
    <w:rsid w:val="006648F7"/>
    <w:rsid w:val="00672549"/>
    <w:rsid w:val="00674131"/>
    <w:rsid w:val="00674296"/>
    <w:rsid w:val="00675935"/>
    <w:rsid w:val="00675A51"/>
    <w:rsid w:val="00675F64"/>
    <w:rsid w:val="00677A8F"/>
    <w:rsid w:val="006801D0"/>
    <w:rsid w:val="00680C31"/>
    <w:rsid w:val="00681D35"/>
    <w:rsid w:val="00682557"/>
    <w:rsid w:val="00683110"/>
    <w:rsid w:val="0068385A"/>
    <w:rsid w:val="00683E27"/>
    <w:rsid w:val="00683E5C"/>
    <w:rsid w:val="00685244"/>
    <w:rsid w:val="0068541C"/>
    <w:rsid w:val="006863EA"/>
    <w:rsid w:val="00686F6B"/>
    <w:rsid w:val="00687127"/>
    <w:rsid w:val="00687420"/>
    <w:rsid w:val="0068742D"/>
    <w:rsid w:val="00687F63"/>
    <w:rsid w:val="00690711"/>
    <w:rsid w:val="00690D25"/>
    <w:rsid w:val="00693547"/>
    <w:rsid w:val="00693584"/>
    <w:rsid w:val="00693E2B"/>
    <w:rsid w:val="00694341"/>
    <w:rsid w:val="00694BF3"/>
    <w:rsid w:val="00694DAB"/>
    <w:rsid w:val="00695913"/>
    <w:rsid w:val="00695992"/>
    <w:rsid w:val="00695A45"/>
    <w:rsid w:val="0069625C"/>
    <w:rsid w:val="00696328"/>
    <w:rsid w:val="00696A8F"/>
    <w:rsid w:val="00697E1A"/>
    <w:rsid w:val="006A0381"/>
    <w:rsid w:val="006A1175"/>
    <w:rsid w:val="006A1A65"/>
    <w:rsid w:val="006A207B"/>
    <w:rsid w:val="006A3752"/>
    <w:rsid w:val="006A60FB"/>
    <w:rsid w:val="006A6508"/>
    <w:rsid w:val="006A6788"/>
    <w:rsid w:val="006A6C42"/>
    <w:rsid w:val="006A7D46"/>
    <w:rsid w:val="006B1227"/>
    <w:rsid w:val="006B2619"/>
    <w:rsid w:val="006B28C8"/>
    <w:rsid w:val="006B29C4"/>
    <w:rsid w:val="006B360F"/>
    <w:rsid w:val="006B372D"/>
    <w:rsid w:val="006B4F70"/>
    <w:rsid w:val="006B757B"/>
    <w:rsid w:val="006C0601"/>
    <w:rsid w:val="006C21F8"/>
    <w:rsid w:val="006C241D"/>
    <w:rsid w:val="006C3688"/>
    <w:rsid w:val="006C5FA6"/>
    <w:rsid w:val="006C6734"/>
    <w:rsid w:val="006C69C1"/>
    <w:rsid w:val="006C6D27"/>
    <w:rsid w:val="006C6D9A"/>
    <w:rsid w:val="006C6E1D"/>
    <w:rsid w:val="006C7416"/>
    <w:rsid w:val="006D0BE7"/>
    <w:rsid w:val="006D0E58"/>
    <w:rsid w:val="006D180B"/>
    <w:rsid w:val="006D1BF5"/>
    <w:rsid w:val="006D2DFF"/>
    <w:rsid w:val="006D333C"/>
    <w:rsid w:val="006D4491"/>
    <w:rsid w:val="006D4E95"/>
    <w:rsid w:val="006D51D2"/>
    <w:rsid w:val="006D5618"/>
    <w:rsid w:val="006E0DB1"/>
    <w:rsid w:val="006E1CEE"/>
    <w:rsid w:val="006E1FFE"/>
    <w:rsid w:val="006E3E07"/>
    <w:rsid w:val="006E428F"/>
    <w:rsid w:val="006E4729"/>
    <w:rsid w:val="006E7797"/>
    <w:rsid w:val="006E7E25"/>
    <w:rsid w:val="006F030E"/>
    <w:rsid w:val="006F29CB"/>
    <w:rsid w:val="006F29FD"/>
    <w:rsid w:val="006F2A0C"/>
    <w:rsid w:val="006F2A30"/>
    <w:rsid w:val="006F2B1C"/>
    <w:rsid w:val="006F32D4"/>
    <w:rsid w:val="006F3B4D"/>
    <w:rsid w:val="006F3FFF"/>
    <w:rsid w:val="006F44C5"/>
    <w:rsid w:val="006F4CEC"/>
    <w:rsid w:val="006F53D6"/>
    <w:rsid w:val="006F5EA8"/>
    <w:rsid w:val="006F63F1"/>
    <w:rsid w:val="006F76B9"/>
    <w:rsid w:val="00702E17"/>
    <w:rsid w:val="007030BE"/>
    <w:rsid w:val="00703A75"/>
    <w:rsid w:val="00705823"/>
    <w:rsid w:val="00705D9E"/>
    <w:rsid w:val="007067E9"/>
    <w:rsid w:val="007069F3"/>
    <w:rsid w:val="00706B4A"/>
    <w:rsid w:val="00706F50"/>
    <w:rsid w:val="00707063"/>
    <w:rsid w:val="007072FC"/>
    <w:rsid w:val="0070748C"/>
    <w:rsid w:val="00710C12"/>
    <w:rsid w:val="00710FD2"/>
    <w:rsid w:val="007121FE"/>
    <w:rsid w:val="00712B42"/>
    <w:rsid w:val="00713204"/>
    <w:rsid w:val="00713AF1"/>
    <w:rsid w:val="00713F72"/>
    <w:rsid w:val="00721788"/>
    <w:rsid w:val="00722373"/>
    <w:rsid w:val="0072237B"/>
    <w:rsid w:val="007228C1"/>
    <w:rsid w:val="00723A08"/>
    <w:rsid w:val="00723E44"/>
    <w:rsid w:val="00724178"/>
    <w:rsid w:val="007246C0"/>
    <w:rsid w:val="00724B22"/>
    <w:rsid w:val="00725443"/>
    <w:rsid w:val="0072562F"/>
    <w:rsid w:val="00725D5A"/>
    <w:rsid w:val="00725F83"/>
    <w:rsid w:val="007262C9"/>
    <w:rsid w:val="00726724"/>
    <w:rsid w:val="00726DBD"/>
    <w:rsid w:val="007308C3"/>
    <w:rsid w:val="00731053"/>
    <w:rsid w:val="0073123B"/>
    <w:rsid w:val="00731400"/>
    <w:rsid w:val="00731557"/>
    <w:rsid w:val="00731567"/>
    <w:rsid w:val="00732844"/>
    <w:rsid w:val="00732BF5"/>
    <w:rsid w:val="00732C0B"/>
    <w:rsid w:val="0073324D"/>
    <w:rsid w:val="00735423"/>
    <w:rsid w:val="0073544B"/>
    <w:rsid w:val="00736E1C"/>
    <w:rsid w:val="007377EA"/>
    <w:rsid w:val="0073797A"/>
    <w:rsid w:val="0074127C"/>
    <w:rsid w:val="0074139E"/>
    <w:rsid w:val="007425A6"/>
    <w:rsid w:val="00744BAF"/>
    <w:rsid w:val="0074632B"/>
    <w:rsid w:val="00746A40"/>
    <w:rsid w:val="007472E4"/>
    <w:rsid w:val="007476F6"/>
    <w:rsid w:val="00747F7E"/>
    <w:rsid w:val="0075014B"/>
    <w:rsid w:val="00750E8B"/>
    <w:rsid w:val="00751A5D"/>
    <w:rsid w:val="00752E61"/>
    <w:rsid w:val="0075414E"/>
    <w:rsid w:val="00754B41"/>
    <w:rsid w:val="007553CC"/>
    <w:rsid w:val="007557E1"/>
    <w:rsid w:val="00755CE5"/>
    <w:rsid w:val="00757B4E"/>
    <w:rsid w:val="00760F23"/>
    <w:rsid w:val="007615D4"/>
    <w:rsid w:val="007620D7"/>
    <w:rsid w:val="00762B8C"/>
    <w:rsid w:val="007634B8"/>
    <w:rsid w:val="00763CD2"/>
    <w:rsid w:val="007652ED"/>
    <w:rsid w:val="007670F4"/>
    <w:rsid w:val="00767EDE"/>
    <w:rsid w:val="00770DE0"/>
    <w:rsid w:val="00770FA1"/>
    <w:rsid w:val="00771275"/>
    <w:rsid w:val="00771D68"/>
    <w:rsid w:val="00772902"/>
    <w:rsid w:val="00773501"/>
    <w:rsid w:val="00773714"/>
    <w:rsid w:val="0077375C"/>
    <w:rsid w:val="007744C2"/>
    <w:rsid w:val="0077466F"/>
    <w:rsid w:val="0077503D"/>
    <w:rsid w:val="00775B2C"/>
    <w:rsid w:val="00776816"/>
    <w:rsid w:val="007768B6"/>
    <w:rsid w:val="007776B0"/>
    <w:rsid w:val="00780E53"/>
    <w:rsid w:val="0078107B"/>
    <w:rsid w:val="00781545"/>
    <w:rsid w:val="00781F8B"/>
    <w:rsid w:val="00782173"/>
    <w:rsid w:val="00782C1B"/>
    <w:rsid w:val="00782C79"/>
    <w:rsid w:val="0078388C"/>
    <w:rsid w:val="00783A56"/>
    <w:rsid w:val="00783B80"/>
    <w:rsid w:val="007840ED"/>
    <w:rsid w:val="00786B63"/>
    <w:rsid w:val="00787C56"/>
    <w:rsid w:val="007902C8"/>
    <w:rsid w:val="007916F8"/>
    <w:rsid w:val="00793447"/>
    <w:rsid w:val="0079381C"/>
    <w:rsid w:val="00793FA8"/>
    <w:rsid w:val="00794050"/>
    <w:rsid w:val="00794C79"/>
    <w:rsid w:val="00794D8A"/>
    <w:rsid w:val="007958C2"/>
    <w:rsid w:val="00796D7A"/>
    <w:rsid w:val="00796E44"/>
    <w:rsid w:val="00797781"/>
    <w:rsid w:val="007A0257"/>
    <w:rsid w:val="007A08D7"/>
    <w:rsid w:val="007A09BE"/>
    <w:rsid w:val="007A13CC"/>
    <w:rsid w:val="007A2034"/>
    <w:rsid w:val="007A29FC"/>
    <w:rsid w:val="007A37ED"/>
    <w:rsid w:val="007A3CCE"/>
    <w:rsid w:val="007A4B8C"/>
    <w:rsid w:val="007A4ECA"/>
    <w:rsid w:val="007A512F"/>
    <w:rsid w:val="007A5AF9"/>
    <w:rsid w:val="007A7028"/>
    <w:rsid w:val="007A7126"/>
    <w:rsid w:val="007A7DCF"/>
    <w:rsid w:val="007A7E4E"/>
    <w:rsid w:val="007B016C"/>
    <w:rsid w:val="007B0517"/>
    <w:rsid w:val="007B068D"/>
    <w:rsid w:val="007B19A4"/>
    <w:rsid w:val="007B1E77"/>
    <w:rsid w:val="007B23AD"/>
    <w:rsid w:val="007B27A5"/>
    <w:rsid w:val="007B28EC"/>
    <w:rsid w:val="007B390B"/>
    <w:rsid w:val="007B3E80"/>
    <w:rsid w:val="007B3EFE"/>
    <w:rsid w:val="007B443B"/>
    <w:rsid w:val="007B492B"/>
    <w:rsid w:val="007B5871"/>
    <w:rsid w:val="007B5F26"/>
    <w:rsid w:val="007B6910"/>
    <w:rsid w:val="007C03A3"/>
    <w:rsid w:val="007C28A0"/>
    <w:rsid w:val="007C4749"/>
    <w:rsid w:val="007C4799"/>
    <w:rsid w:val="007C48F1"/>
    <w:rsid w:val="007C4D18"/>
    <w:rsid w:val="007C586E"/>
    <w:rsid w:val="007C5C92"/>
    <w:rsid w:val="007C5FFA"/>
    <w:rsid w:val="007C7EA3"/>
    <w:rsid w:val="007C7EAA"/>
    <w:rsid w:val="007D1D4B"/>
    <w:rsid w:val="007D1E06"/>
    <w:rsid w:val="007D3BCE"/>
    <w:rsid w:val="007D4475"/>
    <w:rsid w:val="007D4F02"/>
    <w:rsid w:val="007D540B"/>
    <w:rsid w:val="007D5832"/>
    <w:rsid w:val="007D5B91"/>
    <w:rsid w:val="007D71B1"/>
    <w:rsid w:val="007E0797"/>
    <w:rsid w:val="007E10FA"/>
    <w:rsid w:val="007E1C5F"/>
    <w:rsid w:val="007E2CC4"/>
    <w:rsid w:val="007E2E9B"/>
    <w:rsid w:val="007E30FB"/>
    <w:rsid w:val="007E3238"/>
    <w:rsid w:val="007E3E4A"/>
    <w:rsid w:val="007E4871"/>
    <w:rsid w:val="007E4959"/>
    <w:rsid w:val="007E5AA7"/>
    <w:rsid w:val="007E6AB1"/>
    <w:rsid w:val="007E6BB7"/>
    <w:rsid w:val="007E721A"/>
    <w:rsid w:val="007F0485"/>
    <w:rsid w:val="007F0559"/>
    <w:rsid w:val="007F1878"/>
    <w:rsid w:val="007F1FB9"/>
    <w:rsid w:val="007F1FD8"/>
    <w:rsid w:val="007F206A"/>
    <w:rsid w:val="007F2CDB"/>
    <w:rsid w:val="007F436F"/>
    <w:rsid w:val="007F51E0"/>
    <w:rsid w:val="007F5E02"/>
    <w:rsid w:val="007F6970"/>
    <w:rsid w:val="007F6BFE"/>
    <w:rsid w:val="007F7280"/>
    <w:rsid w:val="007F788B"/>
    <w:rsid w:val="00800F5F"/>
    <w:rsid w:val="00801445"/>
    <w:rsid w:val="008018A3"/>
    <w:rsid w:val="0080216C"/>
    <w:rsid w:val="008021CC"/>
    <w:rsid w:val="008033F9"/>
    <w:rsid w:val="00803C65"/>
    <w:rsid w:val="00804C42"/>
    <w:rsid w:val="00807420"/>
    <w:rsid w:val="00810E93"/>
    <w:rsid w:val="00811269"/>
    <w:rsid w:val="008113A1"/>
    <w:rsid w:val="008116A1"/>
    <w:rsid w:val="00812A90"/>
    <w:rsid w:val="008131F1"/>
    <w:rsid w:val="00813A81"/>
    <w:rsid w:val="00813ABA"/>
    <w:rsid w:val="00813FAA"/>
    <w:rsid w:val="008145B7"/>
    <w:rsid w:val="00814704"/>
    <w:rsid w:val="00814B96"/>
    <w:rsid w:val="00815FFA"/>
    <w:rsid w:val="00816BA9"/>
    <w:rsid w:val="00817504"/>
    <w:rsid w:val="00817573"/>
    <w:rsid w:val="0082111C"/>
    <w:rsid w:val="00821DBB"/>
    <w:rsid w:val="00822672"/>
    <w:rsid w:val="00822ECC"/>
    <w:rsid w:val="008237FC"/>
    <w:rsid w:val="00824C95"/>
    <w:rsid w:val="00824D2E"/>
    <w:rsid w:val="00825E6B"/>
    <w:rsid w:val="0082667E"/>
    <w:rsid w:val="00826DDC"/>
    <w:rsid w:val="00827D3B"/>
    <w:rsid w:val="00827EB3"/>
    <w:rsid w:val="00827F37"/>
    <w:rsid w:val="00831CAD"/>
    <w:rsid w:val="00832367"/>
    <w:rsid w:val="0083356C"/>
    <w:rsid w:val="0083586A"/>
    <w:rsid w:val="008358EA"/>
    <w:rsid w:val="00835E71"/>
    <w:rsid w:val="0083723B"/>
    <w:rsid w:val="00837312"/>
    <w:rsid w:val="00837A4D"/>
    <w:rsid w:val="0084099F"/>
    <w:rsid w:val="008410FC"/>
    <w:rsid w:val="00841692"/>
    <w:rsid w:val="008423D1"/>
    <w:rsid w:val="0084375E"/>
    <w:rsid w:val="008443AD"/>
    <w:rsid w:val="00844673"/>
    <w:rsid w:val="008453AB"/>
    <w:rsid w:val="00845557"/>
    <w:rsid w:val="00845CA9"/>
    <w:rsid w:val="00845FD6"/>
    <w:rsid w:val="00846D67"/>
    <w:rsid w:val="00846DC0"/>
    <w:rsid w:val="00850E5B"/>
    <w:rsid w:val="00851546"/>
    <w:rsid w:val="0085198A"/>
    <w:rsid w:val="00853102"/>
    <w:rsid w:val="00853CA2"/>
    <w:rsid w:val="00854072"/>
    <w:rsid w:val="00854715"/>
    <w:rsid w:val="0085484D"/>
    <w:rsid w:val="00855144"/>
    <w:rsid w:val="00855582"/>
    <w:rsid w:val="00855A14"/>
    <w:rsid w:val="008564F3"/>
    <w:rsid w:val="0086122A"/>
    <w:rsid w:val="00861A41"/>
    <w:rsid w:val="008620FB"/>
    <w:rsid w:val="008628C2"/>
    <w:rsid w:val="00863487"/>
    <w:rsid w:val="00863612"/>
    <w:rsid w:val="008646C3"/>
    <w:rsid w:val="008646DC"/>
    <w:rsid w:val="00866806"/>
    <w:rsid w:val="008700D7"/>
    <w:rsid w:val="008709BD"/>
    <w:rsid w:val="00871125"/>
    <w:rsid w:val="008715FC"/>
    <w:rsid w:val="00871874"/>
    <w:rsid w:val="00872BBB"/>
    <w:rsid w:val="00873D10"/>
    <w:rsid w:val="00874814"/>
    <w:rsid w:val="00875168"/>
    <w:rsid w:val="00875827"/>
    <w:rsid w:val="008763AF"/>
    <w:rsid w:val="00876ED0"/>
    <w:rsid w:val="008811B8"/>
    <w:rsid w:val="008832F3"/>
    <w:rsid w:val="008849D2"/>
    <w:rsid w:val="00884AB9"/>
    <w:rsid w:val="0088563F"/>
    <w:rsid w:val="00886C73"/>
    <w:rsid w:val="00887A7C"/>
    <w:rsid w:val="00887EF3"/>
    <w:rsid w:val="008902E1"/>
    <w:rsid w:val="00892ACF"/>
    <w:rsid w:val="00892F8B"/>
    <w:rsid w:val="00893282"/>
    <w:rsid w:val="00893AD7"/>
    <w:rsid w:val="00895188"/>
    <w:rsid w:val="00895E69"/>
    <w:rsid w:val="0089640E"/>
    <w:rsid w:val="00896839"/>
    <w:rsid w:val="00896C0D"/>
    <w:rsid w:val="00897418"/>
    <w:rsid w:val="008978AE"/>
    <w:rsid w:val="00897F5F"/>
    <w:rsid w:val="008A03ED"/>
    <w:rsid w:val="008A0AEC"/>
    <w:rsid w:val="008A210C"/>
    <w:rsid w:val="008A21E1"/>
    <w:rsid w:val="008A24B1"/>
    <w:rsid w:val="008A2F39"/>
    <w:rsid w:val="008A34CF"/>
    <w:rsid w:val="008A3E3D"/>
    <w:rsid w:val="008A3FC9"/>
    <w:rsid w:val="008A4CA8"/>
    <w:rsid w:val="008A5C02"/>
    <w:rsid w:val="008A7454"/>
    <w:rsid w:val="008B08A2"/>
    <w:rsid w:val="008B0959"/>
    <w:rsid w:val="008B0F9D"/>
    <w:rsid w:val="008B11AB"/>
    <w:rsid w:val="008B188F"/>
    <w:rsid w:val="008B2330"/>
    <w:rsid w:val="008B4632"/>
    <w:rsid w:val="008B48F4"/>
    <w:rsid w:val="008B6DCB"/>
    <w:rsid w:val="008B6FEC"/>
    <w:rsid w:val="008B6FFB"/>
    <w:rsid w:val="008C0214"/>
    <w:rsid w:val="008C03E9"/>
    <w:rsid w:val="008C214A"/>
    <w:rsid w:val="008C301F"/>
    <w:rsid w:val="008C3679"/>
    <w:rsid w:val="008C3721"/>
    <w:rsid w:val="008C3883"/>
    <w:rsid w:val="008C3D9C"/>
    <w:rsid w:val="008C4271"/>
    <w:rsid w:val="008C4F8A"/>
    <w:rsid w:val="008C7469"/>
    <w:rsid w:val="008D0D80"/>
    <w:rsid w:val="008D35D0"/>
    <w:rsid w:val="008D3A30"/>
    <w:rsid w:val="008D3D52"/>
    <w:rsid w:val="008D3DC1"/>
    <w:rsid w:val="008D4474"/>
    <w:rsid w:val="008D45EA"/>
    <w:rsid w:val="008D52B2"/>
    <w:rsid w:val="008D52D6"/>
    <w:rsid w:val="008D549F"/>
    <w:rsid w:val="008D5B4F"/>
    <w:rsid w:val="008D5EA1"/>
    <w:rsid w:val="008D6047"/>
    <w:rsid w:val="008D6952"/>
    <w:rsid w:val="008D6A8C"/>
    <w:rsid w:val="008D752F"/>
    <w:rsid w:val="008E01B8"/>
    <w:rsid w:val="008E0ECE"/>
    <w:rsid w:val="008E1AE5"/>
    <w:rsid w:val="008E216F"/>
    <w:rsid w:val="008E21D3"/>
    <w:rsid w:val="008E2C6F"/>
    <w:rsid w:val="008E2D59"/>
    <w:rsid w:val="008E3973"/>
    <w:rsid w:val="008E497F"/>
    <w:rsid w:val="008E4AA5"/>
    <w:rsid w:val="008E5F1E"/>
    <w:rsid w:val="008E6558"/>
    <w:rsid w:val="008E6A51"/>
    <w:rsid w:val="008F067F"/>
    <w:rsid w:val="008F0B20"/>
    <w:rsid w:val="008F1231"/>
    <w:rsid w:val="008F19DA"/>
    <w:rsid w:val="008F1E03"/>
    <w:rsid w:val="008F22EB"/>
    <w:rsid w:val="008F25CC"/>
    <w:rsid w:val="008F26A1"/>
    <w:rsid w:val="008F2CFA"/>
    <w:rsid w:val="008F32D0"/>
    <w:rsid w:val="008F3856"/>
    <w:rsid w:val="008F4B5F"/>
    <w:rsid w:val="008F534E"/>
    <w:rsid w:val="008F55E7"/>
    <w:rsid w:val="008F6539"/>
    <w:rsid w:val="008F6983"/>
    <w:rsid w:val="008F6CC6"/>
    <w:rsid w:val="008F6E99"/>
    <w:rsid w:val="00900D75"/>
    <w:rsid w:val="00900EE8"/>
    <w:rsid w:val="0090106D"/>
    <w:rsid w:val="009025B7"/>
    <w:rsid w:val="009031DB"/>
    <w:rsid w:val="0090364D"/>
    <w:rsid w:val="0090404C"/>
    <w:rsid w:val="00904BBB"/>
    <w:rsid w:val="00905EBE"/>
    <w:rsid w:val="00906A42"/>
    <w:rsid w:val="00907B98"/>
    <w:rsid w:val="00910E62"/>
    <w:rsid w:val="009120E3"/>
    <w:rsid w:val="00912B65"/>
    <w:rsid w:val="00913A18"/>
    <w:rsid w:val="009153CB"/>
    <w:rsid w:val="009158F5"/>
    <w:rsid w:val="009176F3"/>
    <w:rsid w:val="00917C16"/>
    <w:rsid w:val="00920B28"/>
    <w:rsid w:val="00920E6A"/>
    <w:rsid w:val="009224E9"/>
    <w:rsid w:val="009226D7"/>
    <w:rsid w:val="0092298B"/>
    <w:rsid w:val="0092340C"/>
    <w:rsid w:val="00923882"/>
    <w:rsid w:val="0092400B"/>
    <w:rsid w:val="0092650C"/>
    <w:rsid w:val="009268D2"/>
    <w:rsid w:val="00926F58"/>
    <w:rsid w:val="00927180"/>
    <w:rsid w:val="0092793D"/>
    <w:rsid w:val="009301E5"/>
    <w:rsid w:val="00930BB4"/>
    <w:rsid w:val="009311ED"/>
    <w:rsid w:val="0093286F"/>
    <w:rsid w:val="00932B3A"/>
    <w:rsid w:val="0093303D"/>
    <w:rsid w:val="00935B92"/>
    <w:rsid w:val="009375CC"/>
    <w:rsid w:val="0094064F"/>
    <w:rsid w:val="00943582"/>
    <w:rsid w:val="0094420C"/>
    <w:rsid w:val="00944F3A"/>
    <w:rsid w:val="009457DC"/>
    <w:rsid w:val="00946281"/>
    <w:rsid w:val="0094642A"/>
    <w:rsid w:val="0094668A"/>
    <w:rsid w:val="0095047E"/>
    <w:rsid w:val="0095076E"/>
    <w:rsid w:val="00950E3E"/>
    <w:rsid w:val="00952A87"/>
    <w:rsid w:val="00952C63"/>
    <w:rsid w:val="00953130"/>
    <w:rsid w:val="009546FE"/>
    <w:rsid w:val="00954852"/>
    <w:rsid w:val="00954E1E"/>
    <w:rsid w:val="0095512D"/>
    <w:rsid w:val="00956767"/>
    <w:rsid w:val="009578A0"/>
    <w:rsid w:val="009579AA"/>
    <w:rsid w:val="00964A27"/>
    <w:rsid w:val="009658F7"/>
    <w:rsid w:val="00966DE8"/>
    <w:rsid w:val="00966F74"/>
    <w:rsid w:val="009717A3"/>
    <w:rsid w:val="00971AAD"/>
    <w:rsid w:val="00972B1F"/>
    <w:rsid w:val="009746E1"/>
    <w:rsid w:val="0097528C"/>
    <w:rsid w:val="00975C95"/>
    <w:rsid w:val="00976C03"/>
    <w:rsid w:val="009800E7"/>
    <w:rsid w:val="00981BA9"/>
    <w:rsid w:val="009825CC"/>
    <w:rsid w:val="00983066"/>
    <w:rsid w:val="009838E1"/>
    <w:rsid w:val="00984300"/>
    <w:rsid w:val="0098556A"/>
    <w:rsid w:val="00985B12"/>
    <w:rsid w:val="00985B33"/>
    <w:rsid w:val="00987139"/>
    <w:rsid w:val="00987FAD"/>
    <w:rsid w:val="00990907"/>
    <w:rsid w:val="0099176A"/>
    <w:rsid w:val="009918BE"/>
    <w:rsid w:val="00991DA1"/>
    <w:rsid w:val="00992A36"/>
    <w:rsid w:val="00992BD4"/>
    <w:rsid w:val="00993452"/>
    <w:rsid w:val="00993F62"/>
    <w:rsid w:val="00993FBF"/>
    <w:rsid w:val="009947ED"/>
    <w:rsid w:val="00994D7A"/>
    <w:rsid w:val="0099510C"/>
    <w:rsid w:val="009954BA"/>
    <w:rsid w:val="00996F45"/>
    <w:rsid w:val="00997D63"/>
    <w:rsid w:val="009A1523"/>
    <w:rsid w:val="009A15F7"/>
    <w:rsid w:val="009A1D39"/>
    <w:rsid w:val="009A2434"/>
    <w:rsid w:val="009A2463"/>
    <w:rsid w:val="009A3186"/>
    <w:rsid w:val="009A3419"/>
    <w:rsid w:val="009A4675"/>
    <w:rsid w:val="009A5298"/>
    <w:rsid w:val="009A5645"/>
    <w:rsid w:val="009A605E"/>
    <w:rsid w:val="009A6851"/>
    <w:rsid w:val="009A6918"/>
    <w:rsid w:val="009A7A69"/>
    <w:rsid w:val="009B1000"/>
    <w:rsid w:val="009B16C7"/>
    <w:rsid w:val="009B1A8B"/>
    <w:rsid w:val="009B1CD7"/>
    <w:rsid w:val="009B1DA3"/>
    <w:rsid w:val="009B279B"/>
    <w:rsid w:val="009B5632"/>
    <w:rsid w:val="009B59D7"/>
    <w:rsid w:val="009B6909"/>
    <w:rsid w:val="009B77FF"/>
    <w:rsid w:val="009B7CBA"/>
    <w:rsid w:val="009C02AF"/>
    <w:rsid w:val="009C0505"/>
    <w:rsid w:val="009C0F3D"/>
    <w:rsid w:val="009C260B"/>
    <w:rsid w:val="009C2BE3"/>
    <w:rsid w:val="009C2D4C"/>
    <w:rsid w:val="009C3955"/>
    <w:rsid w:val="009C40F4"/>
    <w:rsid w:val="009C493C"/>
    <w:rsid w:val="009C4B60"/>
    <w:rsid w:val="009C5366"/>
    <w:rsid w:val="009C60D4"/>
    <w:rsid w:val="009C615B"/>
    <w:rsid w:val="009C6900"/>
    <w:rsid w:val="009C7A06"/>
    <w:rsid w:val="009C7DCB"/>
    <w:rsid w:val="009C7F01"/>
    <w:rsid w:val="009D16D3"/>
    <w:rsid w:val="009D2580"/>
    <w:rsid w:val="009D2FAD"/>
    <w:rsid w:val="009D332C"/>
    <w:rsid w:val="009D4008"/>
    <w:rsid w:val="009D46C9"/>
    <w:rsid w:val="009D52BC"/>
    <w:rsid w:val="009D5938"/>
    <w:rsid w:val="009D6184"/>
    <w:rsid w:val="009D6A2A"/>
    <w:rsid w:val="009D7503"/>
    <w:rsid w:val="009D7976"/>
    <w:rsid w:val="009E07DC"/>
    <w:rsid w:val="009E07E6"/>
    <w:rsid w:val="009E0BF7"/>
    <w:rsid w:val="009E11E7"/>
    <w:rsid w:val="009E172F"/>
    <w:rsid w:val="009E3374"/>
    <w:rsid w:val="009E3828"/>
    <w:rsid w:val="009E3988"/>
    <w:rsid w:val="009E44DE"/>
    <w:rsid w:val="009E520A"/>
    <w:rsid w:val="009E5FD6"/>
    <w:rsid w:val="009E697B"/>
    <w:rsid w:val="009E6B5E"/>
    <w:rsid w:val="009E746F"/>
    <w:rsid w:val="009F0EF3"/>
    <w:rsid w:val="009F3505"/>
    <w:rsid w:val="009F4B7A"/>
    <w:rsid w:val="009F711E"/>
    <w:rsid w:val="009F7CDF"/>
    <w:rsid w:val="009F7D55"/>
    <w:rsid w:val="00A01DA7"/>
    <w:rsid w:val="00A0250A"/>
    <w:rsid w:val="00A02629"/>
    <w:rsid w:val="00A02F70"/>
    <w:rsid w:val="00A03715"/>
    <w:rsid w:val="00A040DA"/>
    <w:rsid w:val="00A04206"/>
    <w:rsid w:val="00A04AB4"/>
    <w:rsid w:val="00A05144"/>
    <w:rsid w:val="00A052C3"/>
    <w:rsid w:val="00A05649"/>
    <w:rsid w:val="00A0615E"/>
    <w:rsid w:val="00A064B7"/>
    <w:rsid w:val="00A06E4B"/>
    <w:rsid w:val="00A07DF7"/>
    <w:rsid w:val="00A10D94"/>
    <w:rsid w:val="00A121AF"/>
    <w:rsid w:val="00A12375"/>
    <w:rsid w:val="00A12627"/>
    <w:rsid w:val="00A12631"/>
    <w:rsid w:val="00A13156"/>
    <w:rsid w:val="00A13191"/>
    <w:rsid w:val="00A134E3"/>
    <w:rsid w:val="00A13791"/>
    <w:rsid w:val="00A155A0"/>
    <w:rsid w:val="00A161AB"/>
    <w:rsid w:val="00A17191"/>
    <w:rsid w:val="00A17A0F"/>
    <w:rsid w:val="00A21A0D"/>
    <w:rsid w:val="00A21EA9"/>
    <w:rsid w:val="00A21ED5"/>
    <w:rsid w:val="00A23EC6"/>
    <w:rsid w:val="00A244B2"/>
    <w:rsid w:val="00A25FA9"/>
    <w:rsid w:val="00A26622"/>
    <w:rsid w:val="00A26B5C"/>
    <w:rsid w:val="00A26BEE"/>
    <w:rsid w:val="00A270A3"/>
    <w:rsid w:val="00A30BB1"/>
    <w:rsid w:val="00A319CF"/>
    <w:rsid w:val="00A31FE2"/>
    <w:rsid w:val="00A32409"/>
    <w:rsid w:val="00A32808"/>
    <w:rsid w:val="00A333F0"/>
    <w:rsid w:val="00A3473D"/>
    <w:rsid w:val="00A35263"/>
    <w:rsid w:val="00A35866"/>
    <w:rsid w:val="00A36173"/>
    <w:rsid w:val="00A36803"/>
    <w:rsid w:val="00A36ABA"/>
    <w:rsid w:val="00A377AC"/>
    <w:rsid w:val="00A40170"/>
    <w:rsid w:val="00A4105E"/>
    <w:rsid w:val="00A4318C"/>
    <w:rsid w:val="00A43C2F"/>
    <w:rsid w:val="00A44533"/>
    <w:rsid w:val="00A44C2B"/>
    <w:rsid w:val="00A457AF"/>
    <w:rsid w:val="00A462BF"/>
    <w:rsid w:val="00A503AE"/>
    <w:rsid w:val="00A50E29"/>
    <w:rsid w:val="00A51F96"/>
    <w:rsid w:val="00A528B9"/>
    <w:rsid w:val="00A53272"/>
    <w:rsid w:val="00A54242"/>
    <w:rsid w:val="00A5506C"/>
    <w:rsid w:val="00A5560B"/>
    <w:rsid w:val="00A55911"/>
    <w:rsid w:val="00A55AEE"/>
    <w:rsid w:val="00A55DC1"/>
    <w:rsid w:val="00A570C4"/>
    <w:rsid w:val="00A570FF"/>
    <w:rsid w:val="00A571ED"/>
    <w:rsid w:val="00A60776"/>
    <w:rsid w:val="00A6088E"/>
    <w:rsid w:val="00A608CA"/>
    <w:rsid w:val="00A61569"/>
    <w:rsid w:val="00A63AF7"/>
    <w:rsid w:val="00A64BD8"/>
    <w:rsid w:val="00A6657B"/>
    <w:rsid w:val="00A67B16"/>
    <w:rsid w:val="00A7097C"/>
    <w:rsid w:val="00A70EAF"/>
    <w:rsid w:val="00A744F1"/>
    <w:rsid w:val="00A7478B"/>
    <w:rsid w:val="00A74A26"/>
    <w:rsid w:val="00A74ABA"/>
    <w:rsid w:val="00A74CCF"/>
    <w:rsid w:val="00A752CA"/>
    <w:rsid w:val="00A7569B"/>
    <w:rsid w:val="00A756F0"/>
    <w:rsid w:val="00A75B90"/>
    <w:rsid w:val="00A76498"/>
    <w:rsid w:val="00A818A6"/>
    <w:rsid w:val="00A84095"/>
    <w:rsid w:val="00A8591D"/>
    <w:rsid w:val="00A859AF"/>
    <w:rsid w:val="00A85B83"/>
    <w:rsid w:val="00A86428"/>
    <w:rsid w:val="00A873CC"/>
    <w:rsid w:val="00A923BF"/>
    <w:rsid w:val="00A93EC7"/>
    <w:rsid w:val="00A93F00"/>
    <w:rsid w:val="00A94719"/>
    <w:rsid w:val="00A95B54"/>
    <w:rsid w:val="00A95B9A"/>
    <w:rsid w:val="00A96E14"/>
    <w:rsid w:val="00AA05EA"/>
    <w:rsid w:val="00AA0DB5"/>
    <w:rsid w:val="00AA16E4"/>
    <w:rsid w:val="00AA1811"/>
    <w:rsid w:val="00AA2225"/>
    <w:rsid w:val="00AA23D5"/>
    <w:rsid w:val="00AA2D59"/>
    <w:rsid w:val="00AA3592"/>
    <w:rsid w:val="00AA3BB4"/>
    <w:rsid w:val="00AA40CA"/>
    <w:rsid w:val="00AA525E"/>
    <w:rsid w:val="00AA5EAD"/>
    <w:rsid w:val="00AA6402"/>
    <w:rsid w:val="00AA6B22"/>
    <w:rsid w:val="00AA6E5E"/>
    <w:rsid w:val="00AA6E67"/>
    <w:rsid w:val="00AB0408"/>
    <w:rsid w:val="00AB267F"/>
    <w:rsid w:val="00AB3364"/>
    <w:rsid w:val="00AB3505"/>
    <w:rsid w:val="00AB39F3"/>
    <w:rsid w:val="00AB5AC2"/>
    <w:rsid w:val="00AB77F7"/>
    <w:rsid w:val="00AB798B"/>
    <w:rsid w:val="00AB7C0D"/>
    <w:rsid w:val="00AC05FA"/>
    <w:rsid w:val="00AC0E37"/>
    <w:rsid w:val="00AC2480"/>
    <w:rsid w:val="00AC356B"/>
    <w:rsid w:val="00AC37CF"/>
    <w:rsid w:val="00AC3D7A"/>
    <w:rsid w:val="00AC3DE4"/>
    <w:rsid w:val="00AC4358"/>
    <w:rsid w:val="00AC530E"/>
    <w:rsid w:val="00AC6CC0"/>
    <w:rsid w:val="00AD0282"/>
    <w:rsid w:val="00AD0A00"/>
    <w:rsid w:val="00AD17D7"/>
    <w:rsid w:val="00AD2B06"/>
    <w:rsid w:val="00AD3089"/>
    <w:rsid w:val="00AD3485"/>
    <w:rsid w:val="00AD36CD"/>
    <w:rsid w:val="00AD50FB"/>
    <w:rsid w:val="00AD6D30"/>
    <w:rsid w:val="00AD7984"/>
    <w:rsid w:val="00AD7E9A"/>
    <w:rsid w:val="00AE1466"/>
    <w:rsid w:val="00AE2F77"/>
    <w:rsid w:val="00AE3C89"/>
    <w:rsid w:val="00AE4481"/>
    <w:rsid w:val="00AE62AE"/>
    <w:rsid w:val="00AE7338"/>
    <w:rsid w:val="00AE737F"/>
    <w:rsid w:val="00AE7A6B"/>
    <w:rsid w:val="00AF0331"/>
    <w:rsid w:val="00AF0CF5"/>
    <w:rsid w:val="00AF2263"/>
    <w:rsid w:val="00AF27E3"/>
    <w:rsid w:val="00AF31D5"/>
    <w:rsid w:val="00AF366D"/>
    <w:rsid w:val="00AF423A"/>
    <w:rsid w:val="00AF5CD0"/>
    <w:rsid w:val="00AF7D8F"/>
    <w:rsid w:val="00B00F08"/>
    <w:rsid w:val="00B056ED"/>
    <w:rsid w:val="00B0594B"/>
    <w:rsid w:val="00B0710D"/>
    <w:rsid w:val="00B07E32"/>
    <w:rsid w:val="00B07F9D"/>
    <w:rsid w:val="00B1031A"/>
    <w:rsid w:val="00B107E0"/>
    <w:rsid w:val="00B10E90"/>
    <w:rsid w:val="00B10F6A"/>
    <w:rsid w:val="00B1103C"/>
    <w:rsid w:val="00B12507"/>
    <w:rsid w:val="00B1363A"/>
    <w:rsid w:val="00B13AFF"/>
    <w:rsid w:val="00B15E4A"/>
    <w:rsid w:val="00B16466"/>
    <w:rsid w:val="00B2105A"/>
    <w:rsid w:val="00B21098"/>
    <w:rsid w:val="00B22A7E"/>
    <w:rsid w:val="00B2414F"/>
    <w:rsid w:val="00B2494C"/>
    <w:rsid w:val="00B268CE"/>
    <w:rsid w:val="00B26AFD"/>
    <w:rsid w:val="00B27166"/>
    <w:rsid w:val="00B27439"/>
    <w:rsid w:val="00B2754D"/>
    <w:rsid w:val="00B321DD"/>
    <w:rsid w:val="00B33024"/>
    <w:rsid w:val="00B337DB"/>
    <w:rsid w:val="00B34764"/>
    <w:rsid w:val="00B35028"/>
    <w:rsid w:val="00B37EB3"/>
    <w:rsid w:val="00B41D3D"/>
    <w:rsid w:val="00B42753"/>
    <w:rsid w:val="00B43EDE"/>
    <w:rsid w:val="00B440A7"/>
    <w:rsid w:val="00B44C7F"/>
    <w:rsid w:val="00B44E8B"/>
    <w:rsid w:val="00B453D7"/>
    <w:rsid w:val="00B45A5C"/>
    <w:rsid w:val="00B45B14"/>
    <w:rsid w:val="00B45F40"/>
    <w:rsid w:val="00B460A9"/>
    <w:rsid w:val="00B462D9"/>
    <w:rsid w:val="00B46B62"/>
    <w:rsid w:val="00B46C28"/>
    <w:rsid w:val="00B46FC6"/>
    <w:rsid w:val="00B47260"/>
    <w:rsid w:val="00B473BA"/>
    <w:rsid w:val="00B4741B"/>
    <w:rsid w:val="00B51740"/>
    <w:rsid w:val="00B51830"/>
    <w:rsid w:val="00B51C43"/>
    <w:rsid w:val="00B5206B"/>
    <w:rsid w:val="00B54206"/>
    <w:rsid w:val="00B54798"/>
    <w:rsid w:val="00B550CD"/>
    <w:rsid w:val="00B5581F"/>
    <w:rsid w:val="00B55D21"/>
    <w:rsid w:val="00B55F3E"/>
    <w:rsid w:val="00B60466"/>
    <w:rsid w:val="00B6283D"/>
    <w:rsid w:val="00B63266"/>
    <w:rsid w:val="00B6356F"/>
    <w:rsid w:val="00B640B7"/>
    <w:rsid w:val="00B641D3"/>
    <w:rsid w:val="00B64B76"/>
    <w:rsid w:val="00B64CA9"/>
    <w:rsid w:val="00B65F63"/>
    <w:rsid w:val="00B668C1"/>
    <w:rsid w:val="00B669E6"/>
    <w:rsid w:val="00B6779D"/>
    <w:rsid w:val="00B67CE1"/>
    <w:rsid w:val="00B71919"/>
    <w:rsid w:val="00B73BD1"/>
    <w:rsid w:val="00B73F70"/>
    <w:rsid w:val="00B742DC"/>
    <w:rsid w:val="00B751CC"/>
    <w:rsid w:val="00B770C2"/>
    <w:rsid w:val="00B80DA6"/>
    <w:rsid w:val="00B814DA"/>
    <w:rsid w:val="00B81F8B"/>
    <w:rsid w:val="00B824A3"/>
    <w:rsid w:val="00B827B4"/>
    <w:rsid w:val="00B82CA8"/>
    <w:rsid w:val="00B83C00"/>
    <w:rsid w:val="00B84A65"/>
    <w:rsid w:val="00B85EA3"/>
    <w:rsid w:val="00B87984"/>
    <w:rsid w:val="00B90850"/>
    <w:rsid w:val="00B91F19"/>
    <w:rsid w:val="00B924A0"/>
    <w:rsid w:val="00B93CF7"/>
    <w:rsid w:val="00B95275"/>
    <w:rsid w:val="00B95D34"/>
    <w:rsid w:val="00B96088"/>
    <w:rsid w:val="00B9667F"/>
    <w:rsid w:val="00B97009"/>
    <w:rsid w:val="00B97907"/>
    <w:rsid w:val="00BA0D4D"/>
    <w:rsid w:val="00BA1D87"/>
    <w:rsid w:val="00BA2233"/>
    <w:rsid w:val="00BA253D"/>
    <w:rsid w:val="00BA2D6C"/>
    <w:rsid w:val="00BA2FF8"/>
    <w:rsid w:val="00BA31D5"/>
    <w:rsid w:val="00BA3937"/>
    <w:rsid w:val="00BA3ECC"/>
    <w:rsid w:val="00BA5479"/>
    <w:rsid w:val="00BA706A"/>
    <w:rsid w:val="00BA763D"/>
    <w:rsid w:val="00BB5EAC"/>
    <w:rsid w:val="00BB68DC"/>
    <w:rsid w:val="00BC16EB"/>
    <w:rsid w:val="00BC1CB4"/>
    <w:rsid w:val="00BC1E89"/>
    <w:rsid w:val="00BC2150"/>
    <w:rsid w:val="00BC2F28"/>
    <w:rsid w:val="00BC3746"/>
    <w:rsid w:val="00BC7A99"/>
    <w:rsid w:val="00BC7DE5"/>
    <w:rsid w:val="00BD182B"/>
    <w:rsid w:val="00BD24AD"/>
    <w:rsid w:val="00BD30E5"/>
    <w:rsid w:val="00BD3FE9"/>
    <w:rsid w:val="00BD4262"/>
    <w:rsid w:val="00BD48B5"/>
    <w:rsid w:val="00BD7654"/>
    <w:rsid w:val="00BE09DC"/>
    <w:rsid w:val="00BE0DAB"/>
    <w:rsid w:val="00BE1E32"/>
    <w:rsid w:val="00BE1ECA"/>
    <w:rsid w:val="00BE391A"/>
    <w:rsid w:val="00BE40E4"/>
    <w:rsid w:val="00BE4AD0"/>
    <w:rsid w:val="00BE4F6F"/>
    <w:rsid w:val="00BE7183"/>
    <w:rsid w:val="00BE7D46"/>
    <w:rsid w:val="00BF2644"/>
    <w:rsid w:val="00BF312C"/>
    <w:rsid w:val="00BF3724"/>
    <w:rsid w:val="00BF5A5C"/>
    <w:rsid w:val="00BF6A3F"/>
    <w:rsid w:val="00BF736C"/>
    <w:rsid w:val="00BF7597"/>
    <w:rsid w:val="00BF7875"/>
    <w:rsid w:val="00BF7DD5"/>
    <w:rsid w:val="00C021BB"/>
    <w:rsid w:val="00C029D6"/>
    <w:rsid w:val="00C029DA"/>
    <w:rsid w:val="00C02F09"/>
    <w:rsid w:val="00C03406"/>
    <w:rsid w:val="00C03C29"/>
    <w:rsid w:val="00C04045"/>
    <w:rsid w:val="00C0473C"/>
    <w:rsid w:val="00C0572F"/>
    <w:rsid w:val="00C05C98"/>
    <w:rsid w:val="00C06FAC"/>
    <w:rsid w:val="00C0768D"/>
    <w:rsid w:val="00C107CE"/>
    <w:rsid w:val="00C10A80"/>
    <w:rsid w:val="00C11A90"/>
    <w:rsid w:val="00C11C7F"/>
    <w:rsid w:val="00C12387"/>
    <w:rsid w:val="00C136FB"/>
    <w:rsid w:val="00C13AFC"/>
    <w:rsid w:val="00C157B6"/>
    <w:rsid w:val="00C15EAB"/>
    <w:rsid w:val="00C16C1D"/>
    <w:rsid w:val="00C17474"/>
    <w:rsid w:val="00C17C0F"/>
    <w:rsid w:val="00C23600"/>
    <w:rsid w:val="00C24CD5"/>
    <w:rsid w:val="00C30040"/>
    <w:rsid w:val="00C3014F"/>
    <w:rsid w:val="00C307CB"/>
    <w:rsid w:val="00C30C2F"/>
    <w:rsid w:val="00C31099"/>
    <w:rsid w:val="00C31A6C"/>
    <w:rsid w:val="00C3393A"/>
    <w:rsid w:val="00C34C55"/>
    <w:rsid w:val="00C36092"/>
    <w:rsid w:val="00C363C5"/>
    <w:rsid w:val="00C36500"/>
    <w:rsid w:val="00C36E73"/>
    <w:rsid w:val="00C400B2"/>
    <w:rsid w:val="00C40D5A"/>
    <w:rsid w:val="00C40FF1"/>
    <w:rsid w:val="00C434A0"/>
    <w:rsid w:val="00C43941"/>
    <w:rsid w:val="00C44034"/>
    <w:rsid w:val="00C447C8"/>
    <w:rsid w:val="00C44901"/>
    <w:rsid w:val="00C51EFE"/>
    <w:rsid w:val="00C54849"/>
    <w:rsid w:val="00C56A32"/>
    <w:rsid w:val="00C5747C"/>
    <w:rsid w:val="00C574A2"/>
    <w:rsid w:val="00C60912"/>
    <w:rsid w:val="00C61522"/>
    <w:rsid w:val="00C615C4"/>
    <w:rsid w:val="00C61864"/>
    <w:rsid w:val="00C61EA6"/>
    <w:rsid w:val="00C6321A"/>
    <w:rsid w:val="00C637E1"/>
    <w:rsid w:val="00C64045"/>
    <w:rsid w:val="00C64357"/>
    <w:rsid w:val="00C65367"/>
    <w:rsid w:val="00C65448"/>
    <w:rsid w:val="00C66725"/>
    <w:rsid w:val="00C675E2"/>
    <w:rsid w:val="00C67DBF"/>
    <w:rsid w:val="00C70175"/>
    <w:rsid w:val="00C70E37"/>
    <w:rsid w:val="00C710BB"/>
    <w:rsid w:val="00C71D07"/>
    <w:rsid w:val="00C74BFC"/>
    <w:rsid w:val="00C75C4A"/>
    <w:rsid w:val="00C761F1"/>
    <w:rsid w:val="00C76941"/>
    <w:rsid w:val="00C77690"/>
    <w:rsid w:val="00C813F6"/>
    <w:rsid w:val="00C81466"/>
    <w:rsid w:val="00C814BE"/>
    <w:rsid w:val="00C81E97"/>
    <w:rsid w:val="00C82B55"/>
    <w:rsid w:val="00C82E4C"/>
    <w:rsid w:val="00C83D06"/>
    <w:rsid w:val="00C84196"/>
    <w:rsid w:val="00C8481F"/>
    <w:rsid w:val="00C85D3F"/>
    <w:rsid w:val="00C866A4"/>
    <w:rsid w:val="00C86913"/>
    <w:rsid w:val="00C87330"/>
    <w:rsid w:val="00C917A1"/>
    <w:rsid w:val="00C9247A"/>
    <w:rsid w:val="00C93162"/>
    <w:rsid w:val="00C94A7F"/>
    <w:rsid w:val="00C95761"/>
    <w:rsid w:val="00C9600B"/>
    <w:rsid w:val="00C97E4D"/>
    <w:rsid w:val="00CA0C55"/>
    <w:rsid w:val="00CA2BA3"/>
    <w:rsid w:val="00CA5C23"/>
    <w:rsid w:val="00CA62CF"/>
    <w:rsid w:val="00CA6BBC"/>
    <w:rsid w:val="00CA7653"/>
    <w:rsid w:val="00CA7EE4"/>
    <w:rsid w:val="00CB0C7E"/>
    <w:rsid w:val="00CB0F3D"/>
    <w:rsid w:val="00CB145E"/>
    <w:rsid w:val="00CB19E5"/>
    <w:rsid w:val="00CB2C95"/>
    <w:rsid w:val="00CB43D4"/>
    <w:rsid w:val="00CB46E3"/>
    <w:rsid w:val="00CB5835"/>
    <w:rsid w:val="00CB6D07"/>
    <w:rsid w:val="00CB6F3D"/>
    <w:rsid w:val="00CC1AD4"/>
    <w:rsid w:val="00CC1F04"/>
    <w:rsid w:val="00CC2D29"/>
    <w:rsid w:val="00CC2F22"/>
    <w:rsid w:val="00CC453C"/>
    <w:rsid w:val="00CC50F6"/>
    <w:rsid w:val="00CC5DE6"/>
    <w:rsid w:val="00CC64B7"/>
    <w:rsid w:val="00CC6618"/>
    <w:rsid w:val="00CC6BE3"/>
    <w:rsid w:val="00CC7C2D"/>
    <w:rsid w:val="00CD025B"/>
    <w:rsid w:val="00CD0F30"/>
    <w:rsid w:val="00CD16FA"/>
    <w:rsid w:val="00CD1763"/>
    <w:rsid w:val="00CD190A"/>
    <w:rsid w:val="00CD219B"/>
    <w:rsid w:val="00CD2E9E"/>
    <w:rsid w:val="00CD3048"/>
    <w:rsid w:val="00CD35D4"/>
    <w:rsid w:val="00CD39B5"/>
    <w:rsid w:val="00CD6659"/>
    <w:rsid w:val="00CD7AC5"/>
    <w:rsid w:val="00CE0374"/>
    <w:rsid w:val="00CE071A"/>
    <w:rsid w:val="00CE0A1E"/>
    <w:rsid w:val="00CE0C4B"/>
    <w:rsid w:val="00CE15C3"/>
    <w:rsid w:val="00CE217A"/>
    <w:rsid w:val="00CE22AF"/>
    <w:rsid w:val="00CE2804"/>
    <w:rsid w:val="00CE315C"/>
    <w:rsid w:val="00CE42D9"/>
    <w:rsid w:val="00CE4BDA"/>
    <w:rsid w:val="00CE5246"/>
    <w:rsid w:val="00CE64C7"/>
    <w:rsid w:val="00CE7BD4"/>
    <w:rsid w:val="00CF053C"/>
    <w:rsid w:val="00CF12CC"/>
    <w:rsid w:val="00CF1B9C"/>
    <w:rsid w:val="00CF21BE"/>
    <w:rsid w:val="00CF2E61"/>
    <w:rsid w:val="00CF3C7A"/>
    <w:rsid w:val="00CF419C"/>
    <w:rsid w:val="00CF4A6F"/>
    <w:rsid w:val="00CF4B17"/>
    <w:rsid w:val="00CF5DF2"/>
    <w:rsid w:val="00CF7BE2"/>
    <w:rsid w:val="00CF7DCF"/>
    <w:rsid w:val="00D00049"/>
    <w:rsid w:val="00D00599"/>
    <w:rsid w:val="00D01F65"/>
    <w:rsid w:val="00D030A0"/>
    <w:rsid w:val="00D032BB"/>
    <w:rsid w:val="00D03878"/>
    <w:rsid w:val="00D0391E"/>
    <w:rsid w:val="00D03948"/>
    <w:rsid w:val="00D03BBE"/>
    <w:rsid w:val="00D049FE"/>
    <w:rsid w:val="00D075A1"/>
    <w:rsid w:val="00D10D34"/>
    <w:rsid w:val="00D11AEB"/>
    <w:rsid w:val="00D12FE5"/>
    <w:rsid w:val="00D13C60"/>
    <w:rsid w:val="00D140C8"/>
    <w:rsid w:val="00D14A34"/>
    <w:rsid w:val="00D14AE1"/>
    <w:rsid w:val="00D1619E"/>
    <w:rsid w:val="00D16B85"/>
    <w:rsid w:val="00D16CA6"/>
    <w:rsid w:val="00D17713"/>
    <w:rsid w:val="00D2126B"/>
    <w:rsid w:val="00D21EE8"/>
    <w:rsid w:val="00D22EB5"/>
    <w:rsid w:val="00D23D06"/>
    <w:rsid w:val="00D23D21"/>
    <w:rsid w:val="00D2426D"/>
    <w:rsid w:val="00D24A54"/>
    <w:rsid w:val="00D24B6C"/>
    <w:rsid w:val="00D25B20"/>
    <w:rsid w:val="00D269BA"/>
    <w:rsid w:val="00D26B82"/>
    <w:rsid w:val="00D278B8"/>
    <w:rsid w:val="00D30C4E"/>
    <w:rsid w:val="00D31013"/>
    <w:rsid w:val="00D32956"/>
    <w:rsid w:val="00D32BEB"/>
    <w:rsid w:val="00D3301B"/>
    <w:rsid w:val="00D332CD"/>
    <w:rsid w:val="00D34580"/>
    <w:rsid w:val="00D36AFE"/>
    <w:rsid w:val="00D40277"/>
    <w:rsid w:val="00D41E50"/>
    <w:rsid w:val="00D420E9"/>
    <w:rsid w:val="00D42E90"/>
    <w:rsid w:val="00D4406C"/>
    <w:rsid w:val="00D441F3"/>
    <w:rsid w:val="00D4428B"/>
    <w:rsid w:val="00D44D6A"/>
    <w:rsid w:val="00D44FFA"/>
    <w:rsid w:val="00D4505E"/>
    <w:rsid w:val="00D45C49"/>
    <w:rsid w:val="00D46D25"/>
    <w:rsid w:val="00D47268"/>
    <w:rsid w:val="00D5008D"/>
    <w:rsid w:val="00D506DF"/>
    <w:rsid w:val="00D50B20"/>
    <w:rsid w:val="00D51804"/>
    <w:rsid w:val="00D51BBF"/>
    <w:rsid w:val="00D54F9E"/>
    <w:rsid w:val="00D55593"/>
    <w:rsid w:val="00D55FA9"/>
    <w:rsid w:val="00D56678"/>
    <w:rsid w:val="00D570CD"/>
    <w:rsid w:val="00D575D1"/>
    <w:rsid w:val="00D604B7"/>
    <w:rsid w:val="00D605F5"/>
    <w:rsid w:val="00D6060C"/>
    <w:rsid w:val="00D60620"/>
    <w:rsid w:val="00D6062F"/>
    <w:rsid w:val="00D606AA"/>
    <w:rsid w:val="00D6110A"/>
    <w:rsid w:val="00D62BB2"/>
    <w:rsid w:val="00D64787"/>
    <w:rsid w:val="00D65D65"/>
    <w:rsid w:val="00D65FE1"/>
    <w:rsid w:val="00D660EC"/>
    <w:rsid w:val="00D66412"/>
    <w:rsid w:val="00D665F0"/>
    <w:rsid w:val="00D66A70"/>
    <w:rsid w:val="00D66FD8"/>
    <w:rsid w:val="00D67B12"/>
    <w:rsid w:val="00D67F28"/>
    <w:rsid w:val="00D71B78"/>
    <w:rsid w:val="00D71CBD"/>
    <w:rsid w:val="00D72B68"/>
    <w:rsid w:val="00D76670"/>
    <w:rsid w:val="00D76DBB"/>
    <w:rsid w:val="00D773A8"/>
    <w:rsid w:val="00D83FA4"/>
    <w:rsid w:val="00D845D0"/>
    <w:rsid w:val="00D84692"/>
    <w:rsid w:val="00D8660B"/>
    <w:rsid w:val="00D86D35"/>
    <w:rsid w:val="00D91F0F"/>
    <w:rsid w:val="00D922D3"/>
    <w:rsid w:val="00D94D2A"/>
    <w:rsid w:val="00D96023"/>
    <w:rsid w:val="00D973BA"/>
    <w:rsid w:val="00D973BF"/>
    <w:rsid w:val="00DA0542"/>
    <w:rsid w:val="00DA0805"/>
    <w:rsid w:val="00DA0B3A"/>
    <w:rsid w:val="00DA0C5B"/>
    <w:rsid w:val="00DA2762"/>
    <w:rsid w:val="00DA3969"/>
    <w:rsid w:val="00DA4133"/>
    <w:rsid w:val="00DB0158"/>
    <w:rsid w:val="00DB0EE0"/>
    <w:rsid w:val="00DB144D"/>
    <w:rsid w:val="00DB191D"/>
    <w:rsid w:val="00DB4EA6"/>
    <w:rsid w:val="00DB4ED8"/>
    <w:rsid w:val="00DB597D"/>
    <w:rsid w:val="00DB6541"/>
    <w:rsid w:val="00DB6B00"/>
    <w:rsid w:val="00DC019D"/>
    <w:rsid w:val="00DC20F6"/>
    <w:rsid w:val="00DC240B"/>
    <w:rsid w:val="00DC3E79"/>
    <w:rsid w:val="00DC499F"/>
    <w:rsid w:val="00DC4DC9"/>
    <w:rsid w:val="00DC5095"/>
    <w:rsid w:val="00DC5175"/>
    <w:rsid w:val="00DC5978"/>
    <w:rsid w:val="00DC7847"/>
    <w:rsid w:val="00DD06D8"/>
    <w:rsid w:val="00DD0D48"/>
    <w:rsid w:val="00DD2BE4"/>
    <w:rsid w:val="00DD3764"/>
    <w:rsid w:val="00DD3E1A"/>
    <w:rsid w:val="00DD43DB"/>
    <w:rsid w:val="00DD4B28"/>
    <w:rsid w:val="00DD4D8B"/>
    <w:rsid w:val="00DD5DDA"/>
    <w:rsid w:val="00DD61EC"/>
    <w:rsid w:val="00DE343E"/>
    <w:rsid w:val="00DE3D7B"/>
    <w:rsid w:val="00DE492A"/>
    <w:rsid w:val="00DE5EFC"/>
    <w:rsid w:val="00DE6422"/>
    <w:rsid w:val="00DE6D66"/>
    <w:rsid w:val="00DE7FA0"/>
    <w:rsid w:val="00DF0297"/>
    <w:rsid w:val="00DF1DD9"/>
    <w:rsid w:val="00DF2A1B"/>
    <w:rsid w:val="00DF2CE5"/>
    <w:rsid w:val="00DF2D79"/>
    <w:rsid w:val="00DF38F8"/>
    <w:rsid w:val="00DF3CD5"/>
    <w:rsid w:val="00DF3D3F"/>
    <w:rsid w:val="00DF4484"/>
    <w:rsid w:val="00DF6657"/>
    <w:rsid w:val="00DF706C"/>
    <w:rsid w:val="00DF75A5"/>
    <w:rsid w:val="00E01BD4"/>
    <w:rsid w:val="00E02311"/>
    <w:rsid w:val="00E02C2E"/>
    <w:rsid w:val="00E05274"/>
    <w:rsid w:val="00E058FC"/>
    <w:rsid w:val="00E05BCF"/>
    <w:rsid w:val="00E06113"/>
    <w:rsid w:val="00E12CE6"/>
    <w:rsid w:val="00E12FA0"/>
    <w:rsid w:val="00E14426"/>
    <w:rsid w:val="00E153FC"/>
    <w:rsid w:val="00E1663E"/>
    <w:rsid w:val="00E17302"/>
    <w:rsid w:val="00E20248"/>
    <w:rsid w:val="00E20AAC"/>
    <w:rsid w:val="00E20C65"/>
    <w:rsid w:val="00E20F3E"/>
    <w:rsid w:val="00E20FA0"/>
    <w:rsid w:val="00E21C31"/>
    <w:rsid w:val="00E21F99"/>
    <w:rsid w:val="00E24784"/>
    <w:rsid w:val="00E24AD6"/>
    <w:rsid w:val="00E25B82"/>
    <w:rsid w:val="00E266F3"/>
    <w:rsid w:val="00E26A8B"/>
    <w:rsid w:val="00E270D3"/>
    <w:rsid w:val="00E32717"/>
    <w:rsid w:val="00E3283C"/>
    <w:rsid w:val="00E32891"/>
    <w:rsid w:val="00E33303"/>
    <w:rsid w:val="00E34CAD"/>
    <w:rsid w:val="00E35A7A"/>
    <w:rsid w:val="00E36F82"/>
    <w:rsid w:val="00E400D6"/>
    <w:rsid w:val="00E407F8"/>
    <w:rsid w:val="00E40AC2"/>
    <w:rsid w:val="00E40EEA"/>
    <w:rsid w:val="00E41E09"/>
    <w:rsid w:val="00E42330"/>
    <w:rsid w:val="00E4301F"/>
    <w:rsid w:val="00E4332F"/>
    <w:rsid w:val="00E4337F"/>
    <w:rsid w:val="00E45A95"/>
    <w:rsid w:val="00E460FB"/>
    <w:rsid w:val="00E4622B"/>
    <w:rsid w:val="00E4631D"/>
    <w:rsid w:val="00E47C4A"/>
    <w:rsid w:val="00E47D17"/>
    <w:rsid w:val="00E47D4B"/>
    <w:rsid w:val="00E47EB9"/>
    <w:rsid w:val="00E504EE"/>
    <w:rsid w:val="00E51AFF"/>
    <w:rsid w:val="00E51E2C"/>
    <w:rsid w:val="00E53C9E"/>
    <w:rsid w:val="00E53E5F"/>
    <w:rsid w:val="00E54561"/>
    <w:rsid w:val="00E55A89"/>
    <w:rsid w:val="00E55C0D"/>
    <w:rsid w:val="00E56191"/>
    <w:rsid w:val="00E568D0"/>
    <w:rsid w:val="00E56981"/>
    <w:rsid w:val="00E57E28"/>
    <w:rsid w:val="00E57E42"/>
    <w:rsid w:val="00E602DA"/>
    <w:rsid w:val="00E6185D"/>
    <w:rsid w:val="00E618EE"/>
    <w:rsid w:val="00E63C22"/>
    <w:rsid w:val="00E63CC8"/>
    <w:rsid w:val="00E63FAB"/>
    <w:rsid w:val="00E64600"/>
    <w:rsid w:val="00E65138"/>
    <w:rsid w:val="00E6543B"/>
    <w:rsid w:val="00E65799"/>
    <w:rsid w:val="00E65B16"/>
    <w:rsid w:val="00E664F4"/>
    <w:rsid w:val="00E67C03"/>
    <w:rsid w:val="00E70E5C"/>
    <w:rsid w:val="00E7117E"/>
    <w:rsid w:val="00E71536"/>
    <w:rsid w:val="00E71FD6"/>
    <w:rsid w:val="00E72AE6"/>
    <w:rsid w:val="00E7436C"/>
    <w:rsid w:val="00E74507"/>
    <w:rsid w:val="00E74611"/>
    <w:rsid w:val="00E751D0"/>
    <w:rsid w:val="00E75C89"/>
    <w:rsid w:val="00E765EE"/>
    <w:rsid w:val="00E7661C"/>
    <w:rsid w:val="00E76AD1"/>
    <w:rsid w:val="00E7782F"/>
    <w:rsid w:val="00E778C4"/>
    <w:rsid w:val="00E77D13"/>
    <w:rsid w:val="00E81C6A"/>
    <w:rsid w:val="00E8210A"/>
    <w:rsid w:val="00E83DF9"/>
    <w:rsid w:val="00E85A74"/>
    <w:rsid w:val="00E85C9C"/>
    <w:rsid w:val="00E8628A"/>
    <w:rsid w:val="00E86445"/>
    <w:rsid w:val="00E866D8"/>
    <w:rsid w:val="00E90387"/>
    <w:rsid w:val="00E90399"/>
    <w:rsid w:val="00E90A29"/>
    <w:rsid w:val="00E9139F"/>
    <w:rsid w:val="00E91A7A"/>
    <w:rsid w:val="00E9266F"/>
    <w:rsid w:val="00E932BE"/>
    <w:rsid w:val="00E966EB"/>
    <w:rsid w:val="00E96962"/>
    <w:rsid w:val="00EA1576"/>
    <w:rsid w:val="00EA2456"/>
    <w:rsid w:val="00EA2486"/>
    <w:rsid w:val="00EA2659"/>
    <w:rsid w:val="00EA2E0A"/>
    <w:rsid w:val="00EA322D"/>
    <w:rsid w:val="00EA35CE"/>
    <w:rsid w:val="00EA36D4"/>
    <w:rsid w:val="00EA38BA"/>
    <w:rsid w:val="00EA4F4A"/>
    <w:rsid w:val="00EA50C4"/>
    <w:rsid w:val="00EA54CE"/>
    <w:rsid w:val="00EA62AE"/>
    <w:rsid w:val="00EA62D9"/>
    <w:rsid w:val="00EA647F"/>
    <w:rsid w:val="00EA6A74"/>
    <w:rsid w:val="00EA6EF8"/>
    <w:rsid w:val="00EA6FDC"/>
    <w:rsid w:val="00EA7341"/>
    <w:rsid w:val="00EA7C59"/>
    <w:rsid w:val="00EB014D"/>
    <w:rsid w:val="00EB03D1"/>
    <w:rsid w:val="00EB35AC"/>
    <w:rsid w:val="00EB46CD"/>
    <w:rsid w:val="00EB514C"/>
    <w:rsid w:val="00EB63ED"/>
    <w:rsid w:val="00EB6538"/>
    <w:rsid w:val="00EB71B2"/>
    <w:rsid w:val="00EB7568"/>
    <w:rsid w:val="00EB7A53"/>
    <w:rsid w:val="00EB7CA8"/>
    <w:rsid w:val="00EB7EA1"/>
    <w:rsid w:val="00EB7F1F"/>
    <w:rsid w:val="00EC0412"/>
    <w:rsid w:val="00EC0487"/>
    <w:rsid w:val="00EC087F"/>
    <w:rsid w:val="00EC0B79"/>
    <w:rsid w:val="00EC3661"/>
    <w:rsid w:val="00EC3DF0"/>
    <w:rsid w:val="00EC469E"/>
    <w:rsid w:val="00EC4A8E"/>
    <w:rsid w:val="00EC6E82"/>
    <w:rsid w:val="00ED0054"/>
    <w:rsid w:val="00ED0DC8"/>
    <w:rsid w:val="00ED1328"/>
    <w:rsid w:val="00ED17F1"/>
    <w:rsid w:val="00ED1F81"/>
    <w:rsid w:val="00ED2193"/>
    <w:rsid w:val="00ED2F7A"/>
    <w:rsid w:val="00ED31A7"/>
    <w:rsid w:val="00ED3276"/>
    <w:rsid w:val="00ED3452"/>
    <w:rsid w:val="00ED3A2A"/>
    <w:rsid w:val="00ED5416"/>
    <w:rsid w:val="00ED5A2F"/>
    <w:rsid w:val="00ED5FDF"/>
    <w:rsid w:val="00EE1829"/>
    <w:rsid w:val="00EE2ABF"/>
    <w:rsid w:val="00EE31F9"/>
    <w:rsid w:val="00EE4533"/>
    <w:rsid w:val="00EE4D7A"/>
    <w:rsid w:val="00EE589F"/>
    <w:rsid w:val="00EE6CC1"/>
    <w:rsid w:val="00EE7350"/>
    <w:rsid w:val="00EF00BF"/>
    <w:rsid w:val="00EF0317"/>
    <w:rsid w:val="00EF0504"/>
    <w:rsid w:val="00EF0C57"/>
    <w:rsid w:val="00EF154E"/>
    <w:rsid w:val="00EF1E07"/>
    <w:rsid w:val="00EF3215"/>
    <w:rsid w:val="00EF3B49"/>
    <w:rsid w:val="00EF4080"/>
    <w:rsid w:val="00EF4102"/>
    <w:rsid w:val="00EF447D"/>
    <w:rsid w:val="00EF794E"/>
    <w:rsid w:val="00F00D38"/>
    <w:rsid w:val="00F02CBE"/>
    <w:rsid w:val="00F02D22"/>
    <w:rsid w:val="00F0391B"/>
    <w:rsid w:val="00F03FE6"/>
    <w:rsid w:val="00F04946"/>
    <w:rsid w:val="00F066E2"/>
    <w:rsid w:val="00F06993"/>
    <w:rsid w:val="00F07124"/>
    <w:rsid w:val="00F07DBA"/>
    <w:rsid w:val="00F10983"/>
    <w:rsid w:val="00F1098E"/>
    <w:rsid w:val="00F1199C"/>
    <w:rsid w:val="00F12621"/>
    <w:rsid w:val="00F1274E"/>
    <w:rsid w:val="00F13362"/>
    <w:rsid w:val="00F13936"/>
    <w:rsid w:val="00F139F5"/>
    <w:rsid w:val="00F147F9"/>
    <w:rsid w:val="00F14DC0"/>
    <w:rsid w:val="00F1513C"/>
    <w:rsid w:val="00F16084"/>
    <w:rsid w:val="00F16DE6"/>
    <w:rsid w:val="00F16E61"/>
    <w:rsid w:val="00F211FC"/>
    <w:rsid w:val="00F21529"/>
    <w:rsid w:val="00F2275A"/>
    <w:rsid w:val="00F22889"/>
    <w:rsid w:val="00F22AEC"/>
    <w:rsid w:val="00F22D3C"/>
    <w:rsid w:val="00F231C1"/>
    <w:rsid w:val="00F23ABC"/>
    <w:rsid w:val="00F23EE2"/>
    <w:rsid w:val="00F242B4"/>
    <w:rsid w:val="00F25222"/>
    <w:rsid w:val="00F254ED"/>
    <w:rsid w:val="00F25E28"/>
    <w:rsid w:val="00F26213"/>
    <w:rsid w:val="00F26776"/>
    <w:rsid w:val="00F271D1"/>
    <w:rsid w:val="00F27224"/>
    <w:rsid w:val="00F30769"/>
    <w:rsid w:val="00F30DF3"/>
    <w:rsid w:val="00F3154D"/>
    <w:rsid w:val="00F3213C"/>
    <w:rsid w:val="00F326DD"/>
    <w:rsid w:val="00F33D6E"/>
    <w:rsid w:val="00F34B9D"/>
    <w:rsid w:val="00F3721D"/>
    <w:rsid w:val="00F372F6"/>
    <w:rsid w:val="00F37591"/>
    <w:rsid w:val="00F37DA1"/>
    <w:rsid w:val="00F37F68"/>
    <w:rsid w:val="00F408F1"/>
    <w:rsid w:val="00F410A6"/>
    <w:rsid w:val="00F4196C"/>
    <w:rsid w:val="00F41E20"/>
    <w:rsid w:val="00F42B8E"/>
    <w:rsid w:val="00F4370B"/>
    <w:rsid w:val="00F440E5"/>
    <w:rsid w:val="00F4423A"/>
    <w:rsid w:val="00F443BF"/>
    <w:rsid w:val="00F47048"/>
    <w:rsid w:val="00F47112"/>
    <w:rsid w:val="00F50242"/>
    <w:rsid w:val="00F50D8D"/>
    <w:rsid w:val="00F51484"/>
    <w:rsid w:val="00F51DE7"/>
    <w:rsid w:val="00F529A1"/>
    <w:rsid w:val="00F534D3"/>
    <w:rsid w:val="00F54D2A"/>
    <w:rsid w:val="00F61976"/>
    <w:rsid w:val="00F62AE5"/>
    <w:rsid w:val="00F62DC9"/>
    <w:rsid w:val="00F64480"/>
    <w:rsid w:val="00F655E1"/>
    <w:rsid w:val="00F6589E"/>
    <w:rsid w:val="00F65C8E"/>
    <w:rsid w:val="00F66413"/>
    <w:rsid w:val="00F67908"/>
    <w:rsid w:val="00F70129"/>
    <w:rsid w:val="00F71279"/>
    <w:rsid w:val="00F72841"/>
    <w:rsid w:val="00F72F24"/>
    <w:rsid w:val="00F72FCD"/>
    <w:rsid w:val="00F739D4"/>
    <w:rsid w:val="00F73C42"/>
    <w:rsid w:val="00F74200"/>
    <w:rsid w:val="00F751D7"/>
    <w:rsid w:val="00F75AEA"/>
    <w:rsid w:val="00F75B51"/>
    <w:rsid w:val="00F76EFC"/>
    <w:rsid w:val="00F7792D"/>
    <w:rsid w:val="00F801A3"/>
    <w:rsid w:val="00F8071E"/>
    <w:rsid w:val="00F808BF"/>
    <w:rsid w:val="00F815EE"/>
    <w:rsid w:val="00F82A00"/>
    <w:rsid w:val="00F86461"/>
    <w:rsid w:val="00F9042E"/>
    <w:rsid w:val="00F927A4"/>
    <w:rsid w:val="00F92DF1"/>
    <w:rsid w:val="00F94BD6"/>
    <w:rsid w:val="00F94C88"/>
    <w:rsid w:val="00F95633"/>
    <w:rsid w:val="00F9577A"/>
    <w:rsid w:val="00F96BA3"/>
    <w:rsid w:val="00F97347"/>
    <w:rsid w:val="00F97889"/>
    <w:rsid w:val="00F97D11"/>
    <w:rsid w:val="00F97D7F"/>
    <w:rsid w:val="00FA04B6"/>
    <w:rsid w:val="00FA0CFB"/>
    <w:rsid w:val="00FA1633"/>
    <w:rsid w:val="00FA17EF"/>
    <w:rsid w:val="00FA1D13"/>
    <w:rsid w:val="00FA1F70"/>
    <w:rsid w:val="00FA1FEB"/>
    <w:rsid w:val="00FA201C"/>
    <w:rsid w:val="00FA2171"/>
    <w:rsid w:val="00FA3BCF"/>
    <w:rsid w:val="00FA3F61"/>
    <w:rsid w:val="00FA40BB"/>
    <w:rsid w:val="00FA43BC"/>
    <w:rsid w:val="00FA53A8"/>
    <w:rsid w:val="00FA6AF5"/>
    <w:rsid w:val="00FA77F3"/>
    <w:rsid w:val="00FB0227"/>
    <w:rsid w:val="00FB04DE"/>
    <w:rsid w:val="00FB0889"/>
    <w:rsid w:val="00FB096A"/>
    <w:rsid w:val="00FB1126"/>
    <w:rsid w:val="00FB266C"/>
    <w:rsid w:val="00FB32A6"/>
    <w:rsid w:val="00FB3DAE"/>
    <w:rsid w:val="00FB5E9D"/>
    <w:rsid w:val="00FB6F65"/>
    <w:rsid w:val="00FB7586"/>
    <w:rsid w:val="00FC0A93"/>
    <w:rsid w:val="00FC0BD8"/>
    <w:rsid w:val="00FC27D1"/>
    <w:rsid w:val="00FC38E4"/>
    <w:rsid w:val="00FC38FB"/>
    <w:rsid w:val="00FC42E4"/>
    <w:rsid w:val="00FC4EA7"/>
    <w:rsid w:val="00FC55E4"/>
    <w:rsid w:val="00FC5B7E"/>
    <w:rsid w:val="00FC65CF"/>
    <w:rsid w:val="00FC6E79"/>
    <w:rsid w:val="00FD061F"/>
    <w:rsid w:val="00FD246E"/>
    <w:rsid w:val="00FD51E6"/>
    <w:rsid w:val="00FD54AC"/>
    <w:rsid w:val="00FD579B"/>
    <w:rsid w:val="00FD6030"/>
    <w:rsid w:val="00FD6648"/>
    <w:rsid w:val="00FD7DC4"/>
    <w:rsid w:val="00FE00FF"/>
    <w:rsid w:val="00FE16C1"/>
    <w:rsid w:val="00FE27F6"/>
    <w:rsid w:val="00FE2EA8"/>
    <w:rsid w:val="00FE2EEB"/>
    <w:rsid w:val="00FE3988"/>
    <w:rsid w:val="00FE452C"/>
    <w:rsid w:val="00FE467A"/>
    <w:rsid w:val="00FE6111"/>
    <w:rsid w:val="00FE6771"/>
    <w:rsid w:val="00FE67F4"/>
    <w:rsid w:val="00FE738D"/>
    <w:rsid w:val="00FF1C97"/>
    <w:rsid w:val="00FF219D"/>
    <w:rsid w:val="00FF2313"/>
    <w:rsid w:val="00FF26E3"/>
    <w:rsid w:val="00FF4BA4"/>
    <w:rsid w:val="00FF5373"/>
    <w:rsid w:val="00FF5A4F"/>
    <w:rsid w:val="00FF5AD6"/>
    <w:rsid w:val="00FF6025"/>
    <w:rsid w:val="00FF6110"/>
    <w:rsid w:val="00FF64B7"/>
    <w:rsid w:val="00FF65EC"/>
    <w:rsid w:val="00FF6C0E"/>
    <w:rsid w:val="00FF6DA1"/>
    <w:rsid w:val="00FF7016"/>
    <w:rsid w:val="00FF7B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relative:margin;mso-height-relative:margin" fill="f" fillcolor="white" stroke="f">
      <v:fill color="white" on="f"/>
      <v:stroke on="f"/>
      <v:textbox inset="0,1.5mm,0,0"/>
    </o:shapedefaults>
    <o:shapelayout v:ext="edit">
      <o:idmap v:ext="edit" data="1"/>
    </o:shapelayout>
  </w:shapeDefaults>
  <w:decimalSymbol w:val="."/>
  <w:listSeparator w:val=","/>
  <w15:chartTrackingRefBased/>
  <w15:docId w15:val="{19CBD6CD-8314-476E-B09B-5E6F346F3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C2D"/>
    <w:rPr>
      <w:lang w:eastAsia="en-US"/>
    </w:rPr>
  </w:style>
  <w:style w:type="paragraph" w:styleId="Heading1">
    <w:name w:val="heading 1"/>
    <w:basedOn w:val="Normal"/>
    <w:next w:val="Normal"/>
    <w:link w:val="Heading1Char"/>
    <w:qFormat/>
    <w:rsid w:val="002D5C2D"/>
    <w:pPr>
      <w:keepNext/>
      <w:jc w:val="center"/>
      <w:outlineLvl w:val="0"/>
    </w:pPr>
    <w:rPr>
      <w:b/>
      <w:sz w:val="28"/>
      <w:lang w:val="x-none" w:eastAsia="x-none"/>
    </w:rPr>
  </w:style>
  <w:style w:type="paragraph" w:styleId="Heading2">
    <w:name w:val="heading 2"/>
    <w:basedOn w:val="Normal"/>
    <w:next w:val="Normal"/>
    <w:qFormat/>
    <w:rsid w:val="002D5C2D"/>
    <w:pPr>
      <w:keepNext/>
      <w:spacing w:line="360" w:lineRule="atLeast"/>
      <w:jc w:val="both"/>
      <w:outlineLvl w:val="1"/>
    </w:pPr>
    <w:rPr>
      <w:sz w:val="26"/>
    </w:rPr>
  </w:style>
  <w:style w:type="paragraph" w:styleId="Heading3">
    <w:name w:val="heading 3"/>
    <w:basedOn w:val="Normal"/>
    <w:next w:val="Normal"/>
    <w:qFormat/>
    <w:rsid w:val="002D5C2D"/>
    <w:pPr>
      <w:keepNext/>
      <w:jc w:val="both"/>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D5C2D"/>
    <w:pPr>
      <w:ind w:firstLine="720"/>
      <w:jc w:val="both"/>
    </w:pPr>
    <w:rPr>
      <w:sz w:val="24"/>
      <w:lang w:val="x-none" w:eastAsia="x-none"/>
    </w:rPr>
  </w:style>
  <w:style w:type="paragraph" w:styleId="Footer">
    <w:name w:val="footer"/>
    <w:basedOn w:val="Normal"/>
    <w:link w:val="FooterChar"/>
    <w:uiPriority w:val="99"/>
    <w:rsid w:val="002D5C2D"/>
    <w:pPr>
      <w:tabs>
        <w:tab w:val="center" w:pos="4320"/>
        <w:tab w:val="right" w:pos="8640"/>
      </w:tabs>
    </w:pPr>
  </w:style>
  <w:style w:type="paragraph" w:styleId="Header">
    <w:name w:val="header"/>
    <w:basedOn w:val="Normal"/>
    <w:link w:val="HeaderChar"/>
    <w:uiPriority w:val="99"/>
    <w:rsid w:val="002D5C2D"/>
    <w:pPr>
      <w:tabs>
        <w:tab w:val="center" w:pos="4320"/>
        <w:tab w:val="right" w:pos="8640"/>
      </w:tabs>
    </w:pPr>
  </w:style>
  <w:style w:type="character" w:styleId="PageNumber">
    <w:name w:val="page number"/>
    <w:basedOn w:val="DefaultParagraphFont"/>
    <w:rsid w:val="002D5C2D"/>
  </w:style>
  <w:style w:type="paragraph" w:styleId="BodyText">
    <w:name w:val="Body Text"/>
    <w:basedOn w:val="Normal"/>
    <w:rsid w:val="002D5C2D"/>
    <w:rPr>
      <w:sz w:val="22"/>
    </w:rPr>
  </w:style>
  <w:style w:type="paragraph" w:styleId="BalloonText">
    <w:name w:val="Balloon Text"/>
    <w:basedOn w:val="Normal"/>
    <w:semiHidden/>
    <w:rsid w:val="00E6543B"/>
    <w:rPr>
      <w:rFonts w:ascii="Tahoma" w:hAnsi="Tahoma" w:cs="Tahoma"/>
      <w:sz w:val="16"/>
      <w:szCs w:val="16"/>
    </w:rPr>
  </w:style>
  <w:style w:type="paragraph" w:styleId="Title">
    <w:name w:val="Title"/>
    <w:basedOn w:val="Normal"/>
    <w:link w:val="TitleChar"/>
    <w:qFormat/>
    <w:rsid w:val="00525E1C"/>
    <w:pPr>
      <w:jc w:val="center"/>
    </w:pPr>
    <w:rPr>
      <w:b/>
      <w:sz w:val="24"/>
      <w:lang w:val="x-none" w:eastAsia="x-none"/>
    </w:rPr>
  </w:style>
  <w:style w:type="character" w:customStyle="1" w:styleId="TitleChar">
    <w:name w:val="Title Char"/>
    <w:link w:val="Title"/>
    <w:rsid w:val="00525E1C"/>
    <w:rPr>
      <w:b/>
      <w:sz w:val="24"/>
    </w:rPr>
  </w:style>
  <w:style w:type="paragraph" w:styleId="Subtitle">
    <w:name w:val="Subtitle"/>
    <w:basedOn w:val="Normal"/>
    <w:link w:val="SubtitleChar"/>
    <w:qFormat/>
    <w:rsid w:val="00525E1C"/>
    <w:pPr>
      <w:jc w:val="both"/>
    </w:pPr>
    <w:rPr>
      <w:b/>
      <w:sz w:val="24"/>
      <w:u w:val="single"/>
      <w:lang w:val="x-none" w:eastAsia="x-none"/>
    </w:rPr>
  </w:style>
  <w:style w:type="character" w:customStyle="1" w:styleId="SubtitleChar">
    <w:name w:val="Subtitle Char"/>
    <w:link w:val="Subtitle"/>
    <w:rsid w:val="00525E1C"/>
    <w:rPr>
      <w:b/>
      <w:sz w:val="24"/>
      <w:u w:val="single"/>
    </w:rPr>
  </w:style>
  <w:style w:type="paragraph" w:styleId="ListParagraph">
    <w:name w:val="List Paragraph"/>
    <w:basedOn w:val="Normal"/>
    <w:uiPriority w:val="34"/>
    <w:qFormat/>
    <w:rsid w:val="00F07DBA"/>
    <w:pPr>
      <w:ind w:left="720"/>
    </w:pPr>
  </w:style>
  <w:style w:type="paragraph" w:styleId="BlockText">
    <w:name w:val="Block Text"/>
    <w:basedOn w:val="Normal"/>
    <w:rsid w:val="00D773A8"/>
    <w:pPr>
      <w:tabs>
        <w:tab w:val="left" w:pos="720"/>
        <w:tab w:val="left" w:pos="1440"/>
      </w:tabs>
      <w:spacing w:line="240" w:lineRule="atLeast"/>
      <w:ind w:left="2160" w:right="1152" w:hanging="2160"/>
      <w:jc w:val="both"/>
    </w:pPr>
    <w:rPr>
      <w:sz w:val="24"/>
    </w:rPr>
  </w:style>
  <w:style w:type="character" w:customStyle="1" w:styleId="HeaderChar">
    <w:name w:val="Header Char"/>
    <w:basedOn w:val="DefaultParagraphFont"/>
    <w:link w:val="Header"/>
    <w:uiPriority w:val="99"/>
    <w:rsid w:val="00175BC7"/>
  </w:style>
  <w:style w:type="character" w:customStyle="1" w:styleId="FooterChar">
    <w:name w:val="Footer Char"/>
    <w:basedOn w:val="DefaultParagraphFont"/>
    <w:link w:val="Footer"/>
    <w:uiPriority w:val="99"/>
    <w:rsid w:val="00175BC7"/>
  </w:style>
  <w:style w:type="character" w:customStyle="1" w:styleId="BodyTextIndentChar">
    <w:name w:val="Body Text Indent Char"/>
    <w:link w:val="BodyTextIndent"/>
    <w:rsid w:val="00722373"/>
    <w:rPr>
      <w:sz w:val="24"/>
    </w:rPr>
  </w:style>
  <w:style w:type="table" w:styleId="TableGrid">
    <w:name w:val="Table Grid"/>
    <w:basedOn w:val="TableNormal"/>
    <w:uiPriority w:val="39"/>
    <w:rsid w:val="009328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05715"/>
    <w:rPr>
      <w:b/>
      <w:sz w:val="28"/>
    </w:rPr>
  </w:style>
  <w:style w:type="character" w:styleId="Hyperlink">
    <w:name w:val="Hyperlink"/>
    <w:basedOn w:val="DefaultParagraphFont"/>
    <w:rsid w:val="009B16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28070">
      <w:bodyDiv w:val="1"/>
      <w:marLeft w:val="0"/>
      <w:marRight w:val="0"/>
      <w:marTop w:val="0"/>
      <w:marBottom w:val="0"/>
      <w:divBdr>
        <w:top w:val="none" w:sz="0" w:space="0" w:color="auto"/>
        <w:left w:val="none" w:sz="0" w:space="0" w:color="auto"/>
        <w:bottom w:val="none" w:sz="0" w:space="0" w:color="auto"/>
        <w:right w:val="none" w:sz="0" w:space="0" w:color="auto"/>
      </w:divBdr>
    </w:div>
    <w:div w:id="218058011">
      <w:bodyDiv w:val="1"/>
      <w:marLeft w:val="0"/>
      <w:marRight w:val="0"/>
      <w:marTop w:val="0"/>
      <w:marBottom w:val="0"/>
      <w:divBdr>
        <w:top w:val="none" w:sz="0" w:space="0" w:color="auto"/>
        <w:left w:val="none" w:sz="0" w:space="0" w:color="auto"/>
        <w:bottom w:val="none" w:sz="0" w:space="0" w:color="auto"/>
        <w:right w:val="none" w:sz="0" w:space="0" w:color="auto"/>
      </w:divBdr>
    </w:div>
    <w:div w:id="307394580">
      <w:bodyDiv w:val="1"/>
      <w:marLeft w:val="0"/>
      <w:marRight w:val="0"/>
      <w:marTop w:val="0"/>
      <w:marBottom w:val="0"/>
      <w:divBdr>
        <w:top w:val="none" w:sz="0" w:space="0" w:color="auto"/>
        <w:left w:val="none" w:sz="0" w:space="0" w:color="auto"/>
        <w:bottom w:val="none" w:sz="0" w:space="0" w:color="auto"/>
        <w:right w:val="none" w:sz="0" w:space="0" w:color="auto"/>
      </w:divBdr>
    </w:div>
    <w:div w:id="312879756">
      <w:bodyDiv w:val="1"/>
      <w:marLeft w:val="0"/>
      <w:marRight w:val="0"/>
      <w:marTop w:val="0"/>
      <w:marBottom w:val="0"/>
      <w:divBdr>
        <w:top w:val="none" w:sz="0" w:space="0" w:color="auto"/>
        <w:left w:val="none" w:sz="0" w:space="0" w:color="auto"/>
        <w:bottom w:val="none" w:sz="0" w:space="0" w:color="auto"/>
        <w:right w:val="none" w:sz="0" w:space="0" w:color="auto"/>
      </w:divBdr>
    </w:div>
    <w:div w:id="341977683">
      <w:bodyDiv w:val="1"/>
      <w:marLeft w:val="0"/>
      <w:marRight w:val="0"/>
      <w:marTop w:val="0"/>
      <w:marBottom w:val="0"/>
      <w:divBdr>
        <w:top w:val="none" w:sz="0" w:space="0" w:color="auto"/>
        <w:left w:val="none" w:sz="0" w:space="0" w:color="auto"/>
        <w:bottom w:val="none" w:sz="0" w:space="0" w:color="auto"/>
        <w:right w:val="none" w:sz="0" w:space="0" w:color="auto"/>
      </w:divBdr>
    </w:div>
    <w:div w:id="624846312">
      <w:bodyDiv w:val="1"/>
      <w:marLeft w:val="0"/>
      <w:marRight w:val="0"/>
      <w:marTop w:val="0"/>
      <w:marBottom w:val="0"/>
      <w:divBdr>
        <w:top w:val="none" w:sz="0" w:space="0" w:color="auto"/>
        <w:left w:val="none" w:sz="0" w:space="0" w:color="auto"/>
        <w:bottom w:val="none" w:sz="0" w:space="0" w:color="auto"/>
        <w:right w:val="none" w:sz="0" w:space="0" w:color="auto"/>
      </w:divBdr>
    </w:div>
    <w:div w:id="1217398321">
      <w:bodyDiv w:val="1"/>
      <w:marLeft w:val="0"/>
      <w:marRight w:val="0"/>
      <w:marTop w:val="0"/>
      <w:marBottom w:val="0"/>
      <w:divBdr>
        <w:top w:val="none" w:sz="0" w:space="0" w:color="auto"/>
        <w:left w:val="none" w:sz="0" w:space="0" w:color="auto"/>
        <w:bottom w:val="none" w:sz="0" w:space="0" w:color="auto"/>
        <w:right w:val="none" w:sz="0" w:space="0" w:color="auto"/>
      </w:divBdr>
    </w:div>
    <w:div w:id="1575243012">
      <w:bodyDiv w:val="1"/>
      <w:marLeft w:val="0"/>
      <w:marRight w:val="0"/>
      <w:marTop w:val="0"/>
      <w:marBottom w:val="0"/>
      <w:divBdr>
        <w:top w:val="none" w:sz="0" w:space="0" w:color="auto"/>
        <w:left w:val="none" w:sz="0" w:space="0" w:color="auto"/>
        <w:bottom w:val="none" w:sz="0" w:space="0" w:color="auto"/>
        <w:right w:val="none" w:sz="0" w:space="0" w:color="auto"/>
      </w:divBdr>
    </w:div>
    <w:div w:id="205141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o_labour@govmu.org"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cso_labour@govmu.org"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9728820-ADE8-46AB-B693-F9CE33D56000}"/>
</file>

<file path=customXml/itemProps2.xml><?xml version="1.0" encoding="utf-8"?>
<ds:datastoreItem xmlns:ds="http://schemas.openxmlformats.org/officeDocument/2006/customXml" ds:itemID="{7BC2C0CB-F449-44DB-BACD-10BE931409BC}"/>
</file>

<file path=customXml/itemProps3.xml><?xml version="1.0" encoding="utf-8"?>
<ds:datastoreItem xmlns:ds="http://schemas.openxmlformats.org/officeDocument/2006/customXml" ds:itemID="{C9945103-2553-4DEB-B112-0415A9FF0FF0}"/>
</file>

<file path=customXml/itemProps4.xml><?xml version="1.0" encoding="utf-8"?>
<ds:datastoreItem xmlns:ds="http://schemas.openxmlformats.org/officeDocument/2006/customXml" ds:itemID="{F877401D-C77A-4910-97B2-F1C4CB9B7218}"/>
</file>

<file path=docProps/app.xml><?xml version="1.0" encoding="utf-8"?>
<Properties xmlns="http://schemas.openxmlformats.org/officeDocument/2006/extended-properties" xmlns:vt="http://schemas.openxmlformats.org/officeDocument/2006/docPropsVTypes">
  <Template>Normal</Template>
  <TotalTime>6</TotalTime>
  <Pages>6</Pages>
  <Words>1448</Words>
  <Characters>8257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cisd</dc:creator>
  <cp:keywords/>
  <cp:lastModifiedBy>Sujata Devi Venkatasami</cp:lastModifiedBy>
  <cp:revision>5</cp:revision>
  <cp:lastPrinted>2021-12-15T07:25:00Z</cp:lastPrinted>
  <dcterms:created xsi:type="dcterms:W3CDTF">2021-12-15T07:21:00Z</dcterms:created>
  <dcterms:modified xsi:type="dcterms:W3CDTF">2021-12-15T09:30:00Z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ies>
</file>